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3D" w:rsidRPr="00295846" w:rsidRDefault="003E073D" w:rsidP="00295846">
      <w:pPr>
        <w:rPr>
          <w:rFonts w:ascii="Arial" w:eastAsia="Batang" w:hAnsi="Arial" w:cs="Arial"/>
          <w:sz w:val="24"/>
          <w:szCs w:val="24"/>
        </w:rPr>
      </w:pPr>
      <w:r w:rsidRPr="00295846">
        <w:rPr>
          <w:rFonts w:ascii="Arial" w:eastAsia="Batang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B6D273" wp14:editId="3EB46277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846">
        <w:rPr>
          <w:rFonts w:ascii="Arial" w:eastAsia="Batang" w:hAnsi="Arial" w:cs="Arial"/>
          <w:sz w:val="24"/>
          <w:szCs w:val="24"/>
        </w:rPr>
        <w:br w:type="textWrapping" w:clear="all"/>
      </w:r>
    </w:p>
    <w:p w:rsidR="003E073D" w:rsidRPr="00295846" w:rsidRDefault="003E073D" w:rsidP="003E073D">
      <w:pPr>
        <w:jc w:val="center"/>
        <w:rPr>
          <w:rFonts w:eastAsia="Batang"/>
          <w:b/>
          <w:sz w:val="24"/>
          <w:szCs w:val="24"/>
          <w:lang w:val="ru-RU"/>
        </w:rPr>
      </w:pPr>
      <w:r w:rsidRPr="00295846"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3E073D" w:rsidRPr="00295846" w:rsidRDefault="003E073D" w:rsidP="00295846">
      <w:pPr>
        <w:pStyle w:val="1"/>
        <w:jc w:val="center"/>
        <w:rPr>
          <w:b/>
          <w:i/>
          <w:caps/>
          <w:sz w:val="16"/>
          <w:szCs w:val="16"/>
        </w:rPr>
      </w:pPr>
      <w:r w:rsidRPr="00295846">
        <w:rPr>
          <w:i/>
          <w:sz w:val="16"/>
          <w:szCs w:val="16"/>
        </w:rPr>
        <w:t>ИНН 5039005761, КПП503901001, ОГРН 1165043053042</w:t>
      </w:r>
    </w:p>
    <w:p w:rsidR="003E073D" w:rsidRPr="00295846" w:rsidRDefault="003E073D" w:rsidP="00295846">
      <w:pPr>
        <w:jc w:val="center"/>
        <w:rPr>
          <w:rFonts w:eastAsia="Batang"/>
          <w:b/>
          <w:sz w:val="16"/>
          <w:szCs w:val="16"/>
          <w:lang w:val="ru-RU"/>
        </w:rPr>
      </w:pPr>
      <w:r w:rsidRPr="00295846">
        <w:rPr>
          <w:i/>
          <w:sz w:val="16"/>
          <w:szCs w:val="16"/>
          <w:lang w:val="ru-RU"/>
        </w:rPr>
        <w:t>ул. Строителей, д.18</w:t>
      </w:r>
      <w:r w:rsidRPr="00295846">
        <w:rPr>
          <w:i/>
          <w:sz w:val="16"/>
          <w:szCs w:val="16"/>
          <w:u w:val="single"/>
          <w:vertAlign w:val="superscript"/>
          <w:lang w:val="ru-RU"/>
        </w:rPr>
        <w:t>а,</w:t>
      </w:r>
      <w:r w:rsidRPr="00295846"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3E073D" w:rsidRPr="00295846" w:rsidRDefault="003E073D" w:rsidP="00295846">
      <w:pPr>
        <w:pStyle w:val="11"/>
        <w:ind w:left="0"/>
        <w:rPr>
          <w:sz w:val="16"/>
          <w:szCs w:val="16"/>
        </w:rPr>
      </w:pPr>
      <w:r w:rsidRPr="00295846">
        <w:rPr>
          <w:sz w:val="16"/>
          <w:szCs w:val="16"/>
        </w:rPr>
        <w:t xml:space="preserve">Тел. (4967) 73-22-92; </w:t>
      </w:r>
      <w:r w:rsidRPr="00295846">
        <w:rPr>
          <w:sz w:val="16"/>
          <w:szCs w:val="16"/>
          <w:lang w:val="en-US"/>
        </w:rPr>
        <w:t>Fax</w:t>
      </w:r>
      <w:r w:rsidRPr="00295846">
        <w:rPr>
          <w:sz w:val="16"/>
          <w:szCs w:val="16"/>
        </w:rPr>
        <w:t>: (4967) 73-55-08</w:t>
      </w:r>
    </w:p>
    <w:p w:rsidR="003E073D" w:rsidRDefault="003E073D" w:rsidP="00295846">
      <w:pPr>
        <w:jc w:val="center"/>
        <w:rPr>
          <w:lang w:val="ru-RU" w:eastAsia="ru-RU"/>
        </w:rPr>
      </w:pPr>
    </w:p>
    <w:p w:rsidR="00295846" w:rsidRDefault="00295846" w:rsidP="00295846">
      <w:pPr>
        <w:jc w:val="center"/>
        <w:rPr>
          <w:lang w:val="ru-RU" w:eastAsia="ru-RU"/>
        </w:rPr>
      </w:pPr>
    </w:p>
    <w:p w:rsidR="00295846" w:rsidRPr="00295846" w:rsidRDefault="00295846" w:rsidP="00295846">
      <w:pPr>
        <w:jc w:val="center"/>
        <w:rPr>
          <w:lang w:val="ru-RU" w:eastAsia="ru-RU"/>
        </w:rPr>
      </w:pPr>
    </w:p>
    <w:p w:rsidR="003E073D" w:rsidRDefault="003E073D" w:rsidP="003E073D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3E073D" w:rsidRDefault="003E073D" w:rsidP="003E073D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3E073D" w:rsidRPr="00D36174" w:rsidRDefault="003E073D" w:rsidP="003E073D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3E073D" w:rsidRPr="00D36174" w:rsidRDefault="003E073D" w:rsidP="003E073D">
      <w:pPr>
        <w:jc w:val="center"/>
        <w:rPr>
          <w:rFonts w:eastAsia="Batang"/>
          <w:lang w:val="ru-RU"/>
        </w:rPr>
      </w:pPr>
    </w:p>
    <w:p w:rsidR="003E073D" w:rsidRPr="00D36174" w:rsidRDefault="003E073D" w:rsidP="003E073D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Прасолова</w:t>
      </w:r>
    </w:p>
    <w:p w:rsidR="003E073D" w:rsidRPr="00D36174" w:rsidRDefault="003E073D" w:rsidP="003E073D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 </w:t>
      </w:r>
      <w:r w:rsidR="00430AFC">
        <w:rPr>
          <w:rFonts w:eastAsia="Batang"/>
          <w:lang w:val="ru-RU"/>
        </w:rPr>
        <w:t>декабря</w:t>
      </w:r>
      <w:r>
        <w:rPr>
          <w:rFonts w:eastAsia="Batang"/>
          <w:lang w:val="ru-RU"/>
        </w:rPr>
        <w:t xml:space="preserve"> 2019</w:t>
      </w:r>
      <w:r w:rsidRPr="00D36174">
        <w:rPr>
          <w:rFonts w:eastAsia="Batang"/>
          <w:lang w:val="ru-RU"/>
        </w:rPr>
        <w:t xml:space="preserve"> г.</w:t>
      </w:r>
    </w:p>
    <w:p w:rsidR="003E073D" w:rsidRDefault="003E073D" w:rsidP="003E073D">
      <w:pPr>
        <w:rPr>
          <w:rFonts w:ascii="Arial" w:eastAsia="Batang" w:hAnsi="Arial" w:cs="Arial"/>
          <w:lang w:val="ru-RU"/>
        </w:rPr>
      </w:pPr>
    </w:p>
    <w:p w:rsidR="003E073D" w:rsidRDefault="003E073D" w:rsidP="003E073D">
      <w:pPr>
        <w:rPr>
          <w:rFonts w:ascii="Arial" w:eastAsia="Batang" w:hAnsi="Arial" w:cs="Arial"/>
          <w:sz w:val="24"/>
          <w:szCs w:val="24"/>
          <w:lang w:val="ru-RU"/>
        </w:rPr>
      </w:pPr>
    </w:p>
    <w:p w:rsidR="003E073D" w:rsidRPr="00B04C60" w:rsidRDefault="003E073D" w:rsidP="003E073D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             </w:t>
      </w:r>
      <w:r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Pr="00B04C60">
        <w:rPr>
          <w:rFonts w:eastAsia="Batang"/>
          <w:lang w:val="ru-RU"/>
        </w:rPr>
        <w:t xml:space="preserve">                                   </w:t>
      </w:r>
      <w:r>
        <w:rPr>
          <w:rFonts w:eastAsia="Batang"/>
          <w:lang w:val="ru-RU"/>
        </w:rPr>
        <w:t xml:space="preserve">                              </w:t>
      </w:r>
      <w:r w:rsidR="00430AFC">
        <w:rPr>
          <w:rFonts w:eastAsia="Batang"/>
          <w:lang w:val="ru-RU"/>
        </w:rPr>
        <w:t>2</w:t>
      </w:r>
      <w:r w:rsidR="007562BF">
        <w:rPr>
          <w:rFonts w:eastAsia="Batang"/>
          <w:lang w:val="ru-RU"/>
        </w:rPr>
        <w:t>6</w:t>
      </w:r>
      <w:r>
        <w:rPr>
          <w:rFonts w:eastAsia="Batang"/>
          <w:lang w:val="ru-RU"/>
        </w:rPr>
        <w:t>.1</w:t>
      </w:r>
      <w:r w:rsidR="00430AFC">
        <w:rPr>
          <w:rFonts w:eastAsia="Batang"/>
          <w:lang w:val="ru-RU"/>
        </w:rPr>
        <w:t>2</w:t>
      </w:r>
      <w:r>
        <w:rPr>
          <w:rFonts w:eastAsia="Batang"/>
          <w:lang w:val="ru-RU"/>
        </w:rPr>
        <w:t>.2019 г.</w:t>
      </w:r>
    </w:p>
    <w:p w:rsidR="003E073D" w:rsidRDefault="003E073D" w:rsidP="003E073D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3E073D" w:rsidRPr="00295846" w:rsidRDefault="00430AFC" w:rsidP="003E073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Экспертное заключение № 10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Ревизионной комиссии города Пущино на 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>Проект</w:t>
      </w:r>
      <w:r w:rsidR="00295846" w:rsidRPr="00295846">
        <w:rPr>
          <w:b/>
          <w:sz w:val="24"/>
          <w:szCs w:val="24"/>
          <w:lang w:val="ru-RU"/>
        </w:rPr>
        <w:t xml:space="preserve"> решения Совета депутатов городского округа</w:t>
      </w:r>
      <w:r w:rsidRPr="00295846">
        <w:rPr>
          <w:b/>
          <w:sz w:val="24"/>
          <w:szCs w:val="24"/>
          <w:lang w:val="ru-RU"/>
        </w:rPr>
        <w:t xml:space="preserve"> Пущино 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«О внесении изменений в решение Совета депутатов от 20.12.2018 № 532/93 «О бюджете городского округа Пущино на 2019 год и на плановый период 2020 и 2021 годов»» 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                                          </w:t>
      </w:r>
    </w:p>
    <w:p w:rsidR="003E073D" w:rsidRPr="00295846" w:rsidRDefault="003E073D" w:rsidP="003E073D">
      <w:pPr>
        <w:ind w:firstLine="708"/>
        <w:jc w:val="both"/>
        <w:rPr>
          <w:sz w:val="24"/>
          <w:szCs w:val="24"/>
          <w:lang w:val="ru-RU" w:eastAsia="ru-RU"/>
        </w:rPr>
      </w:pPr>
      <w:r w:rsidRPr="00295846">
        <w:rPr>
          <w:sz w:val="24"/>
          <w:szCs w:val="24"/>
          <w:lang w:val="ru-RU"/>
        </w:rPr>
        <w:t xml:space="preserve">Экспертное заключение на </w:t>
      </w:r>
      <w:r w:rsidR="00295846" w:rsidRPr="00295846">
        <w:rPr>
          <w:sz w:val="24"/>
          <w:szCs w:val="24"/>
          <w:lang w:val="ru-RU"/>
        </w:rPr>
        <w:t>Проект решения Совета депутатов городского округа</w:t>
      </w:r>
      <w:r w:rsidRPr="00295846">
        <w:rPr>
          <w:sz w:val="24"/>
          <w:szCs w:val="24"/>
          <w:lang w:val="ru-RU"/>
        </w:rPr>
        <w:t xml:space="preserve">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</w:t>
      </w:r>
      <w:r w:rsidRPr="00295846">
        <w:rPr>
          <w:b/>
          <w:sz w:val="24"/>
          <w:szCs w:val="24"/>
          <w:lang w:val="ru-RU"/>
        </w:rPr>
        <w:t xml:space="preserve"> </w:t>
      </w:r>
      <w:r w:rsidRPr="00295846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2019 год, утвержденным Приказом Председателя Ревизионной комиссии города Пущино № 38 от «28» декабря 2018 г</w:t>
      </w:r>
      <w:r w:rsidRPr="00295846">
        <w:rPr>
          <w:sz w:val="24"/>
          <w:szCs w:val="24"/>
          <w:lang w:val="ru-RU" w:eastAsia="ru-RU"/>
        </w:rPr>
        <w:t xml:space="preserve"> (с изменениями и дополнениями).</w:t>
      </w:r>
    </w:p>
    <w:p w:rsidR="003E073D" w:rsidRPr="00295846" w:rsidRDefault="003E073D" w:rsidP="003E073D">
      <w:pPr>
        <w:tabs>
          <w:tab w:val="left" w:pos="7725"/>
        </w:tabs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Изменения, вносимые в бюджет городского округа Пущино, обусловлены сокращением объема бюджета на 2019 год по доходам </w:t>
      </w:r>
      <w:r w:rsidR="00430AFC">
        <w:rPr>
          <w:sz w:val="24"/>
          <w:szCs w:val="24"/>
          <w:lang w:val="ru-RU"/>
        </w:rPr>
        <w:t xml:space="preserve">на 806401 тыс. рублей </w:t>
      </w:r>
      <w:r w:rsidRPr="00295846">
        <w:rPr>
          <w:sz w:val="24"/>
          <w:szCs w:val="24"/>
          <w:lang w:val="ru-RU"/>
        </w:rPr>
        <w:t xml:space="preserve">и расходам на </w:t>
      </w:r>
      <w:r w:rsidR="00430AFC">
        <w:rPr>
          <w:sz w:val="24"/>
          <w:szCs w:val="24"/>
          <w:lang w:val="ru-RU"/>
        </w:rPr>
        <w:t>848266</w:t>
      </w:r>
      <w:r w:rsidRPr="00295846">
        <w:rPr>
          <w:sz w:val="24"/>
          <w:szCs w:val="24"/>
          <w:lang w:val="ru-RU"/>
        </w:rPr>
        <w:t xml:space="preserve"> тыс. рублей. Размер дефицита бюджета </w:t>
      </w:r>
      <w:r w:rsidR="00D5457D">
        <w:rPr>
          <w:sz w:val="24"/>
          <w:szCs w:val="24"/>
          <w:lang w:val="ru-RU"/>
        </w:rPr>
        <w:t xml:space="preserve">уменьшается </w:t>
      </w:r>
      <w:r w:rsidR="00D5457D" w:rsidRPr="00295846">
        <w:rPr>
          <w:sz w:val="24"/>
          <w:szCs w:val="24"/>
          <w:lang w:val="ru-RU"/>
        </w:rPr>
        <w:t>и</w:t>
      </w:r>
      <w:r w:rsidRPr="00295846">
        <w:rPr>
          <w:sz w:val="24"/>
          <w:szCs w:val="24"/>
          <w:lang w:val="ru-RU"/>
        </w:rPr>
        <w:t xml:space="preserve"> составляет </w:t>
      </w:r>
      <w:r w:rsidR="00430AFC">
        <w:rPr>
          <w:sz w:val="24"/>
          <w:szCs w:val="24"/>
          <w:lang w:val="ru-RU"/>
        </w:rPr>
        <w:t>3729</w:t>
      </w:r>
      <w:r w:rsidRPr="00295846">
        <w:rPr>
          <w:sz w:val="24"/>
          <w:szCs w:val="24"/>
          <w:lang w:val="ru-RU"/>
        </w:rPr>
        <w:t xml:space="preserve"> тыс. рублей, что не превышает годовой лимит, установленный статьей 92.1 Бюджетного кодекса РФ.</w:t>
      </w:r>
    </w:p>
    <w:p w:rsidR="003E073D" w:rsidRPr="00295846" w:rsidRDefault="003E073D" w:rsidP="003E073D">
      <w:pPr>
        <w:tabs>
          <w:tab w:val="left" w:pos="7725"/>
        </w:tabs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>В итоге имеются следующие основные изменения бюджета городского округа Пущино на 2019 год:</w:t>
      </w:r>
    </w:p>
    <w:p w:rsidR="009E07A2" w:rsidRPr="009E07A2" w:rsidRDefault="009E07A2" w:rsidP="009E07A2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3E073D" w:rsidRPr="00295846">
        <w:rPr>
          <w:sz w:val="24"/>
          <w:szCs w:val="24"/>
          <w:lang w:val="ru-RU"/>
        </w:rPr>
        <w:t xml:space="preserve">Наблюдается сокращение объема безвозмездных поступлений на </w:t>
      </w:r>
      <w:r>
        <w:rPr>
          <w:sz w:val="24"/>
          <w:szCs w:val="24"/>
          <w:lang w:val="ru-RU"/>
        </w:rPr>
        <w:t>832813</w:t>
      </w:r>
      <w:r w:rsidR="003E073D" w:rsidRPr="00295846">
        <w:rPr>
          <w:sz w:val="24"/>
          <w:szCs w:val="24"/>
          <w:lang w:val="ru-RU"/>
        </w:rPr>
        <w:t xml:space="preserve"> тыс. рублей </w:t>
      </w:r>
      <w:r>
        <w:rPr>
          <w:sz w:val="24"/>
          <w:szCs w:val="24"/>
          <w:lang w:val="ru-RU"/>
        </w:rPr>
        <w:t xml:space="preserve">главным образом за счет сокращения </w:t>
      </w:r>
      <w:r w:rsidRPr="009E07A2">
        <w:rPr>
          <w:rFonts w:eastAsia="Microsoft YaHei"/>
          <w:sz w:val="24"/>
          <w:szCs w:val="24"/>
          <w:lang w:val="ru-RU"/>
        </w:rPr>
        <w:t>субсидий бюджетам городских округов в целях стимулирования инвестиционной деятельности</w:t>
      </w:r>
      <w:r w:rsidR="00836F35">
        <w:rPr>
          <w:rFonts w:eastAsia="Microsoft YaHei"/>
          <w:sz w:val="24"/>
          <w:szCs w:val="24"/>
          <w:lang w:val="ru-RU"/>
        </w:rPr>
        <w:t xml:space="preserve">, а вместе с ними и расходов на </w:t>
      </w:r>
      <w:r w:rsidR="00836F35" w:rsidRPr="002225EF">
        <w:rPr>
          <w:rFonts w:eastAsia="Microsoft YaHei"/>
          <w:sz w:val="24"/>
          <w:szCs w:val="24"/>
          <w:lang w:val="ru-RU"/>
        </w:rPr>
        <w:t>мероприятия по созданию</w:t>
      </w:r>
      <w:r w:rsidR="00836F35">
        <w:rPr>
          <w:rFonts w:eastAsia="Microsoft YaHei"/>
          <w:sz w:val="24"/>
          <w:szCs w:val="24"/>
          <w:lang w:val="ru-RU"/>
        </w:rPr>
        <w:t xml:space="preserve"> индустриального парка "Пущино" </w:t>
      </w:r>
      <w:r w:rsidR="00912226">
        <w:rPr>
          <w:rFonts w:eastAsia="Microsoft YaHei"/>
          <w:sz w:val="24"/>
          <w:szCs w:val="24"/>
          <w:lang w:val="ru-RU"/>
        </w:rPr>
        <w:t>на 828608 тыс.</w:t>
      </w:r>
      <w:r w:rsidR="001B5FA5">
        <w:rPr>
          <w:rFonts w:eastAsia="Microsoft YaHei"/>
          <w:sz w:val="24"/>
          <w:szCs w:val="24"/>
          <w:lang w:val="ru-RU"/>
        </w:rPr>
        <w:t xml:space="preserve"> </w:t>
      </w:r>
      <w:r w:rsidR="00912226">
        <w:rPr>
          <w:rFonts w:eastAsia="Microsoft YaHei"/>
          <w:sz w:val="24"/>
          <w:szCs w:val="24"/>
          <w:lang w:val="ru-RU"/>
        </w:rPr>
        <w:t>рублей</w:t>
      </w:r>
      <w:r>
        <w:rPr>
          <w:rFonts w:eastAsia="Microsoft YaHei"/>
          <w:sz w:val="24"/>
          <w:szCs w:val="24"/>
          <w:lang w:val="ru-RU"/>
        </w:rPr>
        <w:t xml:space="preserve">. </w:t>
      </w:r>
      <w:r w:rsidR="00836F35">
        <w:rPr>
          <w:rFonts w:eastAsia="Microsoft YaHei"/>
          <w:sz w:val="24"/>
          <w:szCs w:val="24"/>
          <w:lang w:val="ru-RU"/>
        </w:rPr>
        <w:t xml:space="preserve">Подобное уменьшение финансирования связано с уменьшением стоимости контрактов в результате проведения конкурсных процедур. По той же причине </w:t>
      </w:r>
      <w:r w:rsidR="004060D3">
        <w:rPr>
          <w:rFonts w:eastAsia="Microsoft YaHei"/>
          <w:sz w:val="24"/>
          <w:szCs w:val="24"/>
          <w:lang w:val="ru-RU"/>
        </w:rPr>
        <w:t>сокращаются следующие</w:t>
      </w:r>
      <w:r>
        <w:rPr>
          <w:rFonts w:eastAsia="Microsoft YaHei"/>
          <w:sz w:val="24"/>
          <w:szCs w:val="24"/>
          <w:lang w:val="ru-RU"/>
        </w:rPr>
        <w:t xml:space="preserve"> субсидии</w:t>
      </w:r>
      <w:r w:rsidRPr="009E07A2">
        <w:rPr>
          <w:rFonts w:eastAsia="Microsoft YaHei"/>
          <w:sz w:val="24"/>
          <w:szCs w:val="24"/>
          <w:lang w:val="ru-RU"/>
        </w:rPr>
        <w:t>:</w:t>
      </w:r>
    </w:p>
    <w:p w:rsidR="003E073D" w:rsidRPr="003026AE" w:rsidRDefault="00FE6BCC" w:rsidP="003026A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</w:r>
      <w:r w:rsidR="00836F35">
        <w:rPr>
          <w:rFonts w:eastAsia="Microsoft YaHei"/>
          <w:sz w:val="24"/>
          <w:szCs w:val="24"/>
          <w:lang w:val="ru-RU"/>
        </w:rPr>
        <w:t>-</w:t>
      </w:r>
      <w:r w:rsidR="009E07A2" w:rsidRPr="003026AE">
        <w:rPr>
          <w:rFonts w:eastAsia="Microsoft YaHei"/>
          <w:sz w:val="24"/>
          <w:szCs w:val="24"/>
          <w:lang w:val="ru-RU"/>
        </w:rPr>
        <w:t xml:space="preserve"> </w:t>
      </w:r>
      <w:r w:rsidR="00912226">
        <w:rPr>
          <w:rFonts w:eastAsia="Microsoft YaHei"/>
          <w:sz w:val="24"/>
          <w:szCs w:val="24"/>
          <w:lang w:val="ru-RU"/>
        </w:rPr>
        <w:t xml:space="preserve">на комплексное благоустройство территории муниципальных образований </w:t>
      </w:r>
      <w:r w:rsidR="009E07A2" w:rsidRPr="003026AE">
        <w:rPr>
          <w:rFonts w:eastAsia="Microsoft YaHei"/>
          <w:sz w:val="24"/>
          <w:szCs w:val="24"/>
          <w:lang w:val="ru-RU"/>
        </w:rPr>
        <w:t>на 2</w:t>
      </w:r>
      <w:r w:rsidR="003026AE" w:rsidRPr="003026AE">
        <w:rPr>
          <w:rFonts w:eastAsia="Microsoft YaHei"/>
          <w:sz w:val="24"/>
          <w:szCs w:val="24"/>
          <w:lang w:val="ru-RU"/>
        </w:rPr>
        <w:t xml:space="preserve"> тыс. рублей</w:t>
      </w:r>
      <w:r w:rsidRPr="003026AE">
        <w:rPr>
          <w:sz w:val="24"/>
          <w:szCs w:val="24"/>
          <w:lang w:val="ru-RU"/>
        </w:rPr>
        <w:t>;</w:t>
      </w:r>
    </w:p>
    <w:p w:rsidR="003026AE" w:rsidRPr="00A43A07" w:rsidRDefault="00FE6BCC" w:rsidP="0051017C">
      <w:pPr>
        <w:suppressAutoHyphens w:val="0"/>
        <w:autoSpaceDE w:val="0"/>
        <w:autoSpaceDN w:val="0"/>
        <w:adjustRightInd w:val="0"/>
        <w:jc w:val="both"/>
        <w:rPr>
          <w:rFonts w:eastAsia="Microsoft YaHei"/>
          <w:color w:val="000000"/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</w:r>
      <w:r w:rsidR="00836F35">
        <w:rPr>
          <w:sz w:val="24"/>
          <w:szCs w:val="24"/>
          <w:lang w:val="ru-RU"/>
        </w:rPr>
        <w:t>-</w:t>
      </w:r>
      <w:r w:rsidR="003026AE" w:rsidRPr="00A43A07">
        <w:rPr>
          <w:rFonts w:eastAsia="Microsoft YaHei"/>
          <w:color w:val="000000"/>
          <w:sz w:val="24"/>
          <w:szCs w:val="24"/>
          <w:lang w:val="ru-RU"/>
        </w:rPr>
        <w:t xml:space="preserve"> на поддержку отрасли культуры </w:t>
      </w:r>
      <w:r w:rsidR="007F5B1F">
        <w:rPr>
          <w:rFonts w:eastAsia="Microsoft YaHei"/>
          <w:color w:val="000000"/>
          <w:sz w:val="24"/>
          <w:szCs w:val="24"/>
          <w:lang w:val="ru-RU"/>
        </w:rPr>
        <w:t>(</w:t>
      </w:r>
      <w:r w:rsidR="001B5FA5" w:rsidRPr="002225EF">
        <w:rPr>
          <w:rFonts w:eastAsia="Microsoft YaHei"/>
          <w:iCs/>
          <w:sz w:val="24"/>
          <w:szCs w:val="24"/>
          <w:lang w:val="ru-RU"/>
        </w:rPr>
        <w:t>финансирования центральной библиотеки</w:t>
      </w:r>
      <w:r w:rsidR="007F5B1F">
        <w:rPr>
          <w:rFonts w:eastAsia="Microsoft YaHei"/>
          <w:iCs/>
          <w:sz w:val="24"/>
          <w:szCs w:val="24"/>
          <w:lang w:val="ru-RU"/>
        </w:rPr>
        <w:t>)</w:t>
      </w:r>
      <w:r w:rsidR="001B5FA5" w:rsidRPr="002225EF">
        <w:rPr>
          <w:rFonts w:eastAsia="Microsoft YaHei"/>
          <w:iCs/>
          <w:sz w:val="24"/>
          <w:szCs w:val="24"/>
          <w:lang w:val="ru-RU"/>
        </w:rPr>
        <w:t xml:space="preserve"> </w:t>
      </w:r>
      <w:r w:rsidR="003026AE" w:rsidRPr="00A43A07">
        <w:rPr>
          <w:rFonts w:eastAsia="Microsoft YaHei"/>
          <w:color w:val="000000"/>
          <w:sz w:val="24"/>
          <w:szCs w:val="24"/>
          <w:lang w:val="ru-RU"/>
        </w:rPr>
        <w:t>на 1 тыс. рублей;</w:t>
      </w:r>
    </w:p>
    <w:p w:rsidR="003026AE" w:rsidRPr="00A43A07" w:rsidRDefault="00836F35" w:rsidP="0051017C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color w:val="000000"/>
          <w:sz w:val="24"/>
          <w:szCs w:val="24"/>
          <w:lang w:val="ru-RU"/>
        </w:rPr>
        <w:lastRenderedPageBreak/>
        <w:t xml:space="preserve">            -</w:t>
      </w:r>
      <w:r w:rsidR="003026AE" w:rsidRPr="00A43A07">
        <w:rPr>
          <w:rFonts w:eastAsia="Microsoft YaHei"/>
          <w:sz w:val="24"/>
          <w:szCs w:val="24"/>
          <w:lang w:val="ru-RU"/>
        </w:rPr>
        <w:t xml:space="preserve"> </w:t>
      </w:r>
      <w:r w:rsidR="00332B09">
        <w:rPr>
          <w:rFonts w:eastAsia="Microsoft YaHei"/>
          <w:sz w:val="24"/>
          <w:szCs w:val="24"/>
          <w:lang w:val="ru-RU"/>
        </w:rPr>
        <w:t xml:space="preserve">  </w:t>
      </w:r>
      <w:r w:rsidR="003026AE" w:rsidRPr="00A43A07">
        <w:rPr>
          <w:rFonts w:eastAsia="Microsoft YaHei"/>
          <w:sz w:val="24"/>
          <w:szCs w:val="24"/>
          <w:lang w:val="ru-RU"/>
        </w:rPr>
        <w:t>на ремонт дворовых территорий на 22 тыс. рублей;</w:t>
      </w:r>
    </w:p>
    <w:p w:rsidR="003026AE" w:rsidRPr="00A43A07" w:rsidRDefault="003026AE" w:rsidP="0051017C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 w:rsidRPr="00A43A07">
        <w:rPr>
          <w:rFonts w:eastAsia="Microsoft YaHei"/>
          <w:sz w:val="24"/>
          <w:szCs w:val="24"/>
          <w:lang w:val="ru-RU"/>
        </w:rPr>
        <w:t xml:space="preserve">            </w:t>
      </w:r>
      <w:r w:rsidR="00836F35">
        <w:rPr>
          <w:rFonts w:eastAsia="Microsoft YaHei"/>
          <w:sz w:val="24"/>
          <w:szCs w:val="24"/>
          <w:lang w:val="ru-RU"/>
        </w:rPr>
        <w:t xml:space="preserve">- </w:t>
      </w:r>
      <w:r w:rsidRPr="00A43A07">
        <w:rPr>
          <w:rFonts w:eastAsia="Microsoft YaHei"/>
          <w:sz w:val="24"/>
          <w:szCs w:val="24"/>
          <w:lang w:val="ru-RU"/>
        </w:rPr>
        <w:t>на осуществление мероприятий по реализации стратегий социально-экономического развития наукоградов Российской Федерации на 1 тыс. рублей</w:t>
      </w:r>
      <w:r w:rsidR="0051017C" w:rsidRPr="00A43A07">
        <w:rPr>
          <w:rFonts w:eastAsia="Microsoft YaHei"/>
          <w:sz w:val="24"/>
          <w:szCs w:val="24"/>
          <w:lang w:val="ru-RU"/>
        </w:rPr>
        <w:t>;</w:t>
      </w:r>
    </w:p>
    <w:p w:rsidR="00A43A07" w:rsidRPr="00503714" w:rsidRDefault="00836F35" w:rsidP="00A43A07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ascii="Arial" w:eastAsia="Microsoft YaHei" w:hAnsi="Arial" w:cs="Arial"/>
          <w:lang w:val="ru-RU"/>
        </w:rPr>
        <w:t xml:space="preserve">             -</w:t>
      </w:r>
      <w:r w:rsidR="00A43A07" w:rsidRPr="00503714">
        <w:rPr>
          <w:rFonts w:eastAsia="Microsoft YaHei"/>
          <w:sz w:val="24"/>
          <w:szCs w:val="24"/>
          <w:lang w:val="ru-RU"/>
        </w:rPr>
        <w:t xml:space="preserve"> на поддержку государственных программ субъектов РФ и муниципальных программ формирования современной городской среды</w:t>
      </w:r>
      <w:r w:rsidR="00503714" w:rsidRPr="00503714">
        <w:rPr>
          <w:rFonts w:eastAsia="Microsoft YaHei"/>
          <w:sz w:val="24"/>
          <w:szCs w:val="24"/>
          <w:lang w:val="ru-RU"/>
        </w:rPr>
        <w:t xml:space="preserve"> на 1 тыс.рублей</w:t>
      </w:r>
      <w:r w:rsidR="00F27476" w:rsidRPr="00503714">
        <w:rPr>
          <w:rFonts w:eastAsia="Microsoft YaHei"/>
          <w:sz w:val="24"/>
          <w:szCs w:val="24"/>
          <w:lang w:val="ru-RU"/>
        </w:rPr>
        <w:t>;</w:t>
      </w:r>
    </w:p>
    <w:p w:rsidR="003026AE" w:rsidRDefault="00836F35" w:rsidP="00031DA4">
      <w:pPr>
        <w:suppressAutoHyphens w:val="0"/>
        <w:autoSpaceDE w:val="0"/>
        <w:autoSpaceDN w:val="0"/>
        <w:adjustRightInd w:val="0"/>
        <w:jc w:val="both"/>
        <w:rPr>
          <w:rFonts w:ascii="Arial" w:eastAsia="Microsoft YaHei" w:hAnsi="Arial" w:cs="Arial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         -</w:t>
      </w:r>
      <w:r w:rsidR="00503714" w:rsidRPr="00503714">
        <w:rPr>
          <w:rFonts w:eastAsia="Microsoft YaHei"/>
          <w:sz w:val="24"/>
          <w:szCs w:val="24"/>
          <w:lang w:val="ru-RU"/>
        </w:rPr>
        <w:t xml:space="preserve"> на капитальный ремонт, приобретение, монтаж и ввод в эксплуатацию объектов коммунальной инфраструктуры</w:t>
      </w:r>
      <w:r w:rsidR="00AE5B97">
        <w:rPr>
          <w:rFonts w:eastAsia="Microsoft YaHei"/>
          <w:sz w:val="24"/>
          <w:szCs w:val="24"/>
          <w:lang w:val="ru-RU"/>
        </w:rPr>
        <w:t xml:space="preserve"> </w:t>
      </w:r>
      <w:r w:rsidR="00332B09">
        <w:rPr>
          <w:rFonts w:eastAsia="Microsoft YaHei"/>
          <w:sz w:val="24"/>
          <w:szCs w:val="24"/>
          <w:lang w:val="ru-RU"/>
        </w:rPr>
        <w:t>(участка тепловой и водопроводной сети в мкр «АБ»</w:t>
      </w:r>
      <w:r w:rsidR="00AE5B97">
        <w:rPr>
          <w:rFonts w:eastAsia="Microsoft YaHei"/>
          <w:sz w:val="24"/>
          <w:szCs w:val="24"/>
          <w:lang w:val="ru-RU"/>
        </w:rPr>
        <w:t xml:space="preserve">) </w:t>
      </w:r>
      <w:r w:rsidR="00031DA4">
        <w:rPr>
          <w:rFonts w:eastAsia="Microsoft YaHei"/>
          <w:sz w:val="24"/>
          <w:szCs w:val="24"/>
          <w:lang w:val="ru-RU"/>
        </w:rPr>
        <w:t>на 1031 тыс. рублей</w:t>
      </w:r>
      <w:r w:rsidR="00503714" w:rsidRPr="00503714">
        <w:rPr>
          <w:rFonts w:eastAsia="Microsoft YaHei"/>
          <w:sz w:val="24"/>
          <w:szCs w:val="24"/>
          <w:lang w:val="ru-RU"/>
        </w:rPr>
        <w:t>;</w:t>
      </w:r>
    </w:p>
    <w:p w:rsidR="00031DA4" w:rsidRDefault="00836F35" w:rsidP="00031DA4">
      <w:pPr>
        <w:suppressAutoHyphens w:val="0"/>
        <w:autoSpaceDE w:val="0"/>
        <w:autoSpaceDN w:val="0"/>
        <w:adjustRightInd w:val="0"/>
        <w:jc w:val="both"/>
        <w:rPr>
          <w:rFonts w:ascii="Arial" w:eastAsia="Microsoft YaHei" w:hAnsi="Arial" w:cs="Arial"/>
          <w:lang w:val="ru-RU"/>
        </w:rPr>
      </w:pPr>
      <w:r>
        <w:rPr>
          <w:rFonts w:ascii="Arial" w:eastAsia="Microsoft YaHei" w:hAnsi="Arial" w:cs="Arial"/>
          <w:color w:val="000000"/>
          <w:lang w:val="ru-RU"/>
        </w:rPr>
        <w:t xml:space="preserve">           -</w:t>
      </w:r>
      <w:r w:rsidR="00031DA4" w:rsidRPr="00031DA4">
        <w:rPr>
          <w:rFonts w:ascii="Arial" w:eastAsia="Microsoft YaHei" w:hAnsi="Arial" w:cs="Arial"/>
          <w:color w:val="000000"/>
          <w:lang w:val="ru-RU"/>
        </w:rPr>
        <w:t xml:space="preserve"> </w:t>
      </w:r>
      <w:r w:rsidR="00031DA4" w:rsidRPr="00031DA4">
        <w:rPr>
          <w:rFonts w:eastAsia="Microsoft YaHei"/>
          <w:sz w:val="24"/>
          <w:szCs w:val="24"/>
          <w:lang w:val="ru-RU"/>
        </w:rPr>
        <w:t xml:space="preserve">на ремонт подъездов многоквартирных </w:t>
      </w:r>
      <w:r w:rsidR="004060D3" w:rsidRPr="00031DA4">
        <w:rPr>
          <w:rFonts w:eastAsia="Microsoft YaHei"/>
          <w:sz w:val="24"/>
          <w:szCs w:val="24"/>
          <w:lang w:val="ru-RU"/>
        </w:rPr>
        <w:t>домов на</w:t>
      </w:r>
      <w:r w:rsidR="00031DA4">
        <w:rPr>
          <w:rFonts w:eastAsia="Microsoft YaHei"/>
          <w:sz w:val="24"/>
          <w:szCs w:val="24"/>
          <w:lang w:val="ru-RU"/>
        </w:rPr>
        <w:t xml:space="preserve"> 1 тыс. рублей</w:t>
      </w:r>
      <w:r w:rsidR="00031DA4" w:rsidRPr="00031DA4">
        <w:rPr>
          <w:rFonts w:ascii="Arial" w:eastAsia="Microsoft YaHei" w:hAnsi="Arial" w:cs="Arial"/>
          <w:lang w:val="ru-RU"/>
        </w:rPr>
        <w:t>;</w:t>
      </w:r>
    </w:p>
    <w:p w:rsidR="00031DA4" w:rsidRDefault="00836F35" w:rsidP="005030D8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ascii="Arial" w:eastAsia="Microsoft YaHei" w:hAnsi="Arial" w:cs="Arial"/>
          <w:lang w:val="ru-RU"/>
        </w:rPr>
        <w:t xml:space="preserve">           -</w:t>
      </w:r>
      <w:r w:rsidR="00031DA4">
        <w:rPr>
          <w:rFonts w:ascii="Arial" w:eastAsia="Microsoft YaHei" w:hAnsi="Arial" w:cs="Arial"/>
          <w:lang w:val="ru-RU"/>
        </w:rPr>
        <w:t xml:space="preserve"> </w:t>
      </w:r>
      <w:r w:rsidR="00031DA4" w:rsidRPr="00031DA4">
        <w:rPr>
          <w:rFonts w:eastAsia="Microsoft YaHei"/>
          <w:sz w:val="24"/>
          <w:szCs w:val="24"/>
          <w:lang w:val="ru-RU"/>
        </w:rPr>
        <w:t>на проведение капитального ремонта объектов физической культуры и спорта</w:t>
      </w:r>
      <w:r w:rsidR="007F5B1F" w:rsidRPr="007F5B1F">
        <w:rPr>
          <w:rFonts w:eastAsia="Microsoft YaHei"/>
          <w:iCs/>
          <w:sz w:val="24"/>
          <w:szCs w:val="24"/>
          <w:lang w:val="ru-RU"/>
        </w:rPr>
        <w:t xml:space="preserve"> </w:t>
      </w:r>
      <w:r w:rsidR="007F5B1F" w:rsidRPr="002225EF">
        <w:rPr>
          <w:rFonts w:eastAsia="Microsoft YaHei"/>
          <w:iCs/>
          <w:sz w:val="24"/>
          <w:szCs w:val="24"/>
          <w:lang w:val="ru-RU"/>
        </w:rPr>
        <w:t>(Д/С "ОКА")</w:t>
      </w:r>
      <w:r w:rsidR="004060D3">
        <w:rPr>
          <w:rFonts w:eastAsia="Microsoft YaHei"/>
          <w:sz w:val="24"/>
          <w:szCs w:val="24"/>
          <w:lang w:val="ru-RU"/>
        </w:rPr>
        <w:t xml:space="preserve"> </w:t>
      </w:r>
      <w:r w:rsidR="002209F5">
        <w:rPr>
          <w:rFonts w:eastAsia="Microsoft YaHei"/>
          <w:sz w:val="24"/>
          <w:szCs w:val="24"/>
          <w:lang w:val="ru-RU"/>
        </w:rPr>
        <w:t>на 1 тыс. рублей</w:t>
      </w:r>
      <w:r w:rsidR="00332B09">
        <w:rPr>
          <w:rFonts w:eastAsia="Microsoft YaHei"/>
          <w:sz w:val="24"/>
          <w:szCs w:val="24"/>
          <w:lang w:val="ru-RU"/>
        </w:rPr>
        <w:t>.</w:t>
      </w:r>
    </w:p>
    <w:p w:rsidR="00663098" w:rsidRPr="00836F35" w:rsidRDefault="00C716D0" w:rsidP="00663098">
      <w:pPr>
        <w:suppressAutoHyphens w:val="0"/>
        <w:autoSpaceDE w:val="0"/>
        <w:autoSpaceDN w:val="0"/>
        <w:adjustRightInd w:val="0"/>
        <w:jc w:val="both"/>
        <w:rPr>
          <w:rFonts w:eastAsia="Microsoft YaHei"/>
          <w:b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       Сокращается объем выделяемых городскому округу субвенций</w:t>
      </w:r>
      <w:r w:rsidR="00663098" w:rsidRPr="00663098">
        <w:rPr>
          <w:rFonts w:eastAsia="Microsoft YaHei"/>
          <w:bCs/>
          <w:sz w:val="24"/>
          <w:szCs w:val="24"/>
          <w:lang w:val="ru-RU"/>
        </w:rPr>
        <w:t xml:space="preserve"> бюджетам бюджетной системы Российской Федерации </w:t>
      </w:r>
      <w:r w:rsidR="00663098">
        <w:rPr>
          <w:rFonts w:eastAsia="Microsoft YaHei"/>
          <w:bCs/>
          <w:sz w:val="24"/>
          <w:szCs w:val="24"/>
          <w:lang w:val="ru-RU"/>
        </w:rPr>
        <w:t>на 3145 тыс. рублей</w:t>
      </w:r>
      <w:r w:rsidR="00836F35">
        <w:rPr>
          <w:rFonts w:eastAsia="Microsoft YaHei"/>
          <w:bCs/>
          <w:sz w:val="24"/>
          <w:szCs w:val="24"/>
          <w:lang w:val="ru-RU"/>
        </w:rPr>
        <w:t xml:space="preserve">. Среди </w:t>
      </w:r>
      <w:r w:rsidR="004060D3">
        <w:rPr>
          <w:rFonts w:eastAsia="Microsoft YaHei"/>
          <w:bCs/>
          <w:sz w:val="24"/>
          <w:szCs w:val="24"/>
          <w:lang w:val="ru-RU"/>
        </w:rPr>
        <w:t>них, субвенции</w:t>
      </w:r>
      <w:r w:rsidR="00836F35">
        <w:rPr>
          <w:rFonts w:eastAsia="Microsoft YaHei"/>
          <w:bCs/>
          <w:sz w:val="24"/>
          <w:szCs w:val="24"/>
          <w:lang w:val="ru-RU"/>
        </w:rPr>
        <w:t xml:space="preserve"> на выплаты, имеющие заявительный характер</w:t>
      </w:r>
      <w:r w:rsidR="00836F35" w:rsidRPr="00836F35">
        <w:rPr>
          <w:rFonts w:eastAsia="Microsoft YaHei"/>
          <w:bCs/>
          <w:sz w:val="24"/>
          <w:szCs w:val="24"/>
          <w:lang w:val="ru-RU"/>
        </w:rPr>
        <w:t>:</w:t>
      </w:r>
    </w:p>
    <w:p w:rsidR="00C716D0" w:rsidRDefault="00663098" w:rsidP="00C716D0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 w:rsidRPr="00C716D0">
        <w:rPr>
          <w:rFonts w:eastAsia="Microsoft YaHei"/>
          <w:bCs/>
          <w:sz w:val="24"/>
          <w:szCs w:val="24"/>
          <w:lang w:val="ru-RU"/>
        </w:rPr>
        <w:t xml:space="preserve">         </w:t>
      </w:r>
      <w:r w:rsidR="00836F35">
        <w:rPr>
          <w:rFonts w:eastAsia="Microsoft YaHei"/>
          <w:bCs/>
          <w:sz w:val="24"/>
          <w:szCs w:val="24"/>
          <w:lang w:val="ru-RU"/>
        </w:rPr>
        <w:t xml:space="preserve">- </w:t>
      </w:r>
      <w:r w:rsidR="00C716D0" w:rsidRPr="00C716D0">
        <w:rPr>
          <w:rFonts w:eastAsia="Microsoft YaHei"/>
          <w:sz w:val="24"/>
          <w:szCs w:val="24"/>
          <w:lang w:val="ru-RU"/>
        </w:rPr>
        <w:t xml:space="preserve">на выплату компенсации   родительской платы за присмотр и </w:t>
      </w:r>
      <w:r w:rsidR="00600713" w:rsidRPr="00C716D0">
        <w:rPr>
          <w:rFonts w:eastAsia="Microsoft YaHei"/>
          <w:sz w:val="24"/>
          <w:szCs w:val="24"/>
          <w:lang w:val="ru-RU"/>
        </w:rPr>
        <w:t>уход за</w:t>
      </w:r>
      <w:r w:rsidR="00C716D0" w:rsidRPr="00C716D0">
        <w:rPr>
          <w:rFonts w:eastAsia="Microsoft YaHei"/>
          <w:sz w:val="24"/>
          <w:szCs w:val="24"/>
          <w:lang w:val="ru-RU"/>
        </w:rPr>
        <w:t xml:space="preserve"> детьми, </w:t>
      </w:r>
      <w:r w:rsidR="00600713" w:rsidRPr="00C716D0">
        <w:rPr>
          <w:rFonts w:eastAsia="Microsoft YaHei"/>
          <w:sz w:val="24"/>
          <w:szCs w:val="24"/>
          <w:lang w:val="ru-RU"/>
        </w:rPr>
        <w:t>осваивающими образовательные</w:t>
      </w:r>
      <w:r w:rsidR="00C716D0" w:rsidRPr="00C716D0">
        <w:rPr>
          <w:rFonts w:eastAsia="Microsoft YaHei"/>
          <w:sz w:val="24"/>
          <w:szCs w:val="24"/>
          <w:lang w:val="ru-RU"/>
        </w:rPr>
        <w:t xml:space="preserve"> программы дошкольного образования в организациях Московской области, осуществляющ</w:t>
      </w:r>
      <w:r w:rsidR="00C716D0">
        <w:rPr>
          <w:rFonts w:eastAsia="Microsoft YaHei"/>
          <w:sz w:val="24"/>
          <w:szCs w:val="24"/>
          <w:lang w:val="ru-RU"/>
        </w:rPr>
        <w:t>их образовательную деятельность</w:t>
      </w:r>
      <w:r w:rsidR="00C716D0" w:rsidRPr="00C716D0">
        <w:rPr>
          <w:rFonts w:eastAsia="Microsoft YaHei"/>
          <w:sz w:val="24"/>
          <w:szCs w:val="24"/>
          <w:lang w:val="ru-RU"/>
        </w:rPr>
        <w:t xml:space="preserve"> </w:t>
      </w:r>
      <w:r w:rsidR="00C716D0">
        <w:rPr>
          <w:rFonts w:eastAsia="Microsoft YaHei"/>
          <w:sz w:val="24"/>
          <w:szCs w:val="24"/>
          <w:lang w:val="ru-RU"/>
        </w:rPr>
        <w:t xml:space="preserve">на </w:t>
      </w:r>
      <w:r w:rsidR="00A42ED8">
        <w:rPr>
          <w:rFonts w:eastAsia="Microsoft YaHei"/>
          <w:sz w:val="24"/>
          <w:szCs w:val="24"/>
          <w:lang w:val="ru-RU"/>
        </w:rPr>
        <w:t>1294 тыс. рублей</w:t>
      </w:r>
      <w:r w:rsidR="00C716D0" w:rsidRPr="00C716D0">
        <w:rPr>
          <w:rFonts w:eastAsia="Microsoft YaHei"/>
          <w:sz w:val="24"/>
          <w:szCs w:val="24"/>
          <w:lang w:val="ru-RU"/>
        </w:rPr>
        <w:t>;</w:t>
      </w:r>
    </w:p>
    <w:p w:rsidR="00A42ED8" w:rsidRPr="001B5FA5" w:rsidRDefault="00836F35" w:rsidP="00AF3BDB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       -</w:t>
      </w:r>
      <w:r w:rsidR="00332B09">
        <w:rPr>
          <w:rFonts w:eastAsia="Microsoft YaHei"/>
          <w:sz w:val="24"/>
          <w:szCs w:val="24"/>
          <w:lang w:val="ru-RU"/>
        </w:rPr>
        <w:t xml:space="preserve"> </w:t>
      </w:r>
      <w:r w:rsidR="004060D3" w:rsidRPr="00AF3BDB">
        <w:rPr>
          <w:rFonts w:eastAsia="Microsoft YaHei"/>
          <w:sz w:val="24"/>
          <w:szCs w:val="24"/>
          <w:lang w:val="ru-RU"/>
        </w:rPr>
        <w:t>на предоставление</w:t>
      </w:r>
      <w:r w:rsidR="00A42ED8" w:rsidRPr="00AF3BDB">
        <w:rPr>
          <w:rFonts w:eastAsia="Microsoft YaHei"/>
          <w:sz w:val="24"/>
          <w:szCs w:val="24"/>
          <w:lang w:val="ru-RU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</w:t>
      </w:r>
      <w:r w:rsidR="001B5FA5">
        <w:rPr>
          <w:rFonts w:eastAsia="Microsoft YaHei"/>
          <w:sz w:val="24"/>
          <w:szCs w:val="24"/>
          <w:lang w:val="ru-RU"/>
        </w:rPr>
        <w:t>ых помещений на 222 тыс. рублей</w:t>
      </w:r>
      <w:r w:rsidR="001B5FA5" w:rsidRPr="001B5FA5">
        <w:rPr>
          <w:rFonts w:eastAsia="Microsoft YaHei"/>
          <w:sz w:val="24"/>
          <w:szCs w:val="24"/>
          <w:lang w:val="ru-RU"/>
        </w:rPr>
        <w:t>/</w:t>
      </w:r>
    </w:p>
    <w:p w:rsidR="001B5FA5" w:rsidRPr="001B5FA5" w:rsidRDefault="00AF3BDB" w:rsidP="00AF3BDB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     </w:t>
      </w:r>
      <w:r w:rsidR="004060D3">
        <w:rPr>
          <w:rFonts w:eastAsia="Microsoft YaHei"/>
          <w:sz w:val="24"/>
          <w:szCs w:val="24"/>
          <w:lang w:val="ru-RU"/>
        </w:rPr>
        <w:t xml:space="preserve">  А также, </w:t>
      </w:r>
      <w:r w:rsidR="001B5FA5">
        <w:rPr>
          <w:rFonts w:eastAsia="Microsoft YaHei"/>
          <w:sz w:val="24"/>
          <w:szCs w:val="24"/>
          <w:lang w:val="ru-RU"/>
        </w:rPr>
        <w:t>замененные уже предоставленными ранее дотациями субвенции</w:t>
      </w:r>
      <w:r w:rsidR="001B5FA5" w:rsidRPr="001B5FA5">
        <w:rPr>
          <w:rFonts w:eastAsia="Microsoft YaHei"/>
          <w:sz w:val="24"/>
          <w:szCs w:val="24"/>
          <w:lang w:val="ru-RU"/>
        </w:rPr>
        <w:t>:</w:t>
      </w:r>
    </w:p>
    <w:p w:rsidR="00A42ED8" w:rsidRPr="00912226" w:rsidRDefault="001B5FA5" w:rsidP="00AF3BDB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 w:rsidRPr="001B5FA5">
        <w:rPr>
          <w:rFonts w:eastAsia="Microsoft YaHei"/>
          <w:sz w:val="24"/>
          <w:szCs w:val="24"/>
          <w:lang w:val="ru-RU"/>
        </w:rPr>
        <w:t xml:space="preserve">         - </w:t>
      </w:r>
      <w:r w:rsidR="00AF3BDB" w:rsidRPr="00AF3BDB">
        <w:rPr>
          <w:rFonts w:eastAsia="Microsoft YaHei"/>
          <w:sz w:val="24"/>
          <w:szCs w:val="24"/>
          <w:lang w:val="ru-RU"/>
        </w:rPr>
        <w:t xml:space="preserve">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в Московской области на 190 тыс. рублей;</w:t>
      </w:r>
    </w:p>
    <w:p w:rsidR="00AF3BDB" w:rsidRPr="00463604" w:rsidRDefault="001B5FA5" w:rsidP="00AF3BDB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     </w:t>
      </w:r>
      <w:r w:rsidRPr="001B5FA5">
        <w:rPr>
          <w:rFonts w:eastAsia="Microsoft YaHei"/>
          <w:sz w:val="24"/>
          <w:szCs w:val="24"/>
          <w:lang w:val="ru-RU"/>
        </w:rPr>
        <w:t xml:space="preserve">- </w:t>
      </w:r>
      <w:r w:rsidR="00AF3BDB" w:rsidRPr="00AF3BDB">
        <w:rPr>
          <w:rFonts w:eastAsia="Microsoft YaHei"/>
          <w:sz w:val="24"/>
          <w:szCs w:val="24"/>
          <w:lang w:val="ru-RU"/>
        </w:rPr>
        <w:t xml:space="preserve">на </w:t>
      </w:r>
      <w:r w:rsidR="004060D3" w:rsidRPr="00AF3BDB">
        <w:rPr>
          <w:rFonts w:eastAsia="Microsoft YaHei"/>
          <w:sz w:val="24"/>
          <w:szCs w:val="24"/>
          <w:lang w:val="ru-RU"/>
        </w:rPr>
        <w:t>финансовое обеспечение</w:t>
      </w:r>
      <w:r w:rsidR="00AF3BDB" w:rsidRPr="00AF3BDB">
        <w:rPr>
          <w:rFonts w:eastAsia="Microsoft YaHei"/>
          <w:sz w:val="24"/>
          <w:szCs w:val="24"/>
          <w:lang w:val="ru-RU"/>
        </w:rPr>
        <w:t xml:space="preserve">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</w:r>
      <w:r w:rsidR="004060D3" w:rsidRPr="00AF3BDB">
        <w:rPr>
          <w:rFonts w:eastAsia="Microsoft YaHei"/>
          <w:sz w:val="24"/>
          <w:szCs w:val="24"/>
          <w:lang w:val="ru-RU"/>
        </w:rPr>
        <w:t>образовательных организациях</w:t>
      </w:r>
      <w:r w:rsidR="00AF3BDB" w:rsidRPr="00AF3BDB">
        <w:rPr>
          <w:rFonts w:eastAsia="Microsoft YaHei"/>
          <w:sz w:val="24"/>
          <w:szCs w:val="24"/>
          <w:lang w:val="ru-RU"/>
        </w:rPr>
        <w:t xml:space="preserve"> в Московской области, включая расходы на оплату труда, пр</w:t>
      </w:r>
      <w:r w:rsidR="004060D3">
        <w:rPr>
          <w:rFonts w:eastAsia="Microsoft YaHei"/>
          <w:sz w:val="24"/>
          <w:szCs w:val="24"/>
          <w:lang w:val="ru-RU"/>
        </w:rPr>
        <w:t xml:space="preserve">иобретение учебников и учебных </w:t>
      </w:r>
      <w:r w:rsidR="00AF3BDB" w:rsidRPr="00AF3BDB">
        <w:rPr>
          <w:rFonts w:eastAsia="Microsoft YaHei"/>
          <w:sz w:val="24"/>
          <w:szCs w:val="24"/>
          <w:lang w:val="ru-RU"/>
        </w:rPr>
        <w:t xml:space="preserve">пособий, средств обучения, игр, игрушек, (за исключением расходов на содержание зданий и оплату </w:t>
      </w:r>
      <w:r w:rsidR="004060D3" w:rsidRPr="00AF3BDB">
        <w:rPr>
          <w:rFonts w:eastAsia="Microsoft YaHei"/>
          <w:sz w:val="24"/>
          <w:szCs w:val="24"/>
          <w:lang w:val="ru-RU"/>
        </w:rPr>
        <w:t>коммунальных услуг</w:t>
      </w:r>
      <w:r w:rsidR="00AF3BDB">
        <w:rPr>
          <w:rFonts w:eastAsia="Microsoft YaHei"/>
          <w:sz w:val="24"/>
          <w:szCs w:val="24"/>
          <w:lang w:val="ru-RU"/>
        </w:rPr>
        <w:t>)</w:t>
      </w:r>
      <w:r w:rsidR="00AF3BDB" w:rsidRPr="00AF3BDB">
        <w:rPr>
          <w:rFonts w:eastAsia="Microsoft YaHei"/>
          <w:sz w:val="24"/>
          <w:szCs w:val="24"/>
          <w:lang w:val="ru-RU"/>
        </w:rPr>
        <w:t xml:space="preserve"> </w:t>
      </w:r>
      <w:r w:rsidR="00AF3BDB">
        <w:rPr>
          <w:rFonts w:eastAsia="Microsoft YaHei"/>
          <w:sz w:val="24"/>
          <w:szCs w:val="24"/>
          <w:lang w:val="ru-RU"/>
        </w:rPr>
        <w:t xml:space="preserve">на </w:t>
      </w:r>
      <w:r w:rsidR="00463604">
        <w:rPr>
          <w:rFonts w:eastAsia="Microsoft YaHei"/>
          <w:sz w:val="24"/>
          <w:szCs w:val="24"/>
          <w:lang w:val="ru-RU"/>
        </w:rPr>
        <w:t>1439 тыс. рублей</w:t>
      </w:r>
      <w:r w:rsidR="00463604" w:rsidRPr="00463604">
        <w:rPr>
          <w:rFonts w:eastAsia="Microsoft YaHei"/>
          <w:sz w:val="24"/>
          <w:szCs w:val="24"/>
          <w:lang w:val="ru-RU"/>
        </w:rPr>
        <w:t>.</w:t>
      </w:r>
    </w:p>
    <w:p w:rsidR="00463604" w:rsidRPr="00463604" w:rsidRDefault="00ED23FA" w:rsidP="00CC33BD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       Одновременно, в</w:t>
      </w:r>
      <w:r w:rsidR="00463604">
        <w:rPr>
          <w:rFonts w:eastAsia="Microsoft YaHei"/>
          <w:sz w:val="24"/>
          <w:szCs w:val="24"/>
          <w:lang w:val="ru-RU"/>
        </w:rPr>
        <w:t xml:space="preserve">озрастает объем налоговых и неналоговых доходов на общую сумму </w:t>
      </w:r>
      <w:r w:rsidR="00463604" w:rsidRPr="00ED23FA">
        <w:rPr>
          <w:rFonts w:eastAsia="Microsoft YaHei"/>
          <w:sz w:val="22"/>
          <w:szCs w:val="22"/>
          <w:lang w:val="ru-RU"/>
        </w:rPr>
        <w:t>26412</w:t>
      </w:r>
      <w:r w:rsidR="00463604">
        <w:rPr>
          <w:rFonts w:eastAsia="Microsoft YaHei"/>
          <w:sz w:val="24"/>
          <w:szCs w:val="24"/>
          <w:lang w:val="ru-RU"/>
        </w:rPr>
        <w:t xml:space="preserve"> тыс. рублей</w:t>
      </w:r>
      <w:r w:rsidR="00463604" w:rsidRPr="00463604">
        <w:rPr>
          <w:rFonts w:eastAsia="Microsoft YaHei"/>
          <w:sz w:val="24"/>
          <w:szCs w:val="24"/>
          <w:lang w:val="ru-RU"/>
        </w:rPr>
        <w:t xml:space="preserve">. </w:t>
      </w:r>
      <w:r>
        <w:rPr>
          <w:rFonts w:eastAsia="Microsoft YaHei"/>
          <w:sz w:val="24"/>
          <w:szCs w:val="24"/>
          <w:lang w:val="ru-RU"/>
        </w:rPr>
        <w:t>При этом, м</w:t>
      </w:r>
      <w:r w:rsidR="00463604">
        <w:rPr>
          <w:rFonts w:eastAsia="Microsoft YaHei"/>
          <w:sz w:val="24"/>
          <w:szCs w:val="24"/>
          <w:lang w:val="ru-RU"/>
        </w:rPr>
        <w:t>аксимальное увеличение наблюдается по собираемости налога на</w:t>
      </w:r>
      <w:r w:rsidR="00463604">
        <w:rPr>
          <w:rFonts w:ascii="Arial" w:eastAsia="Microsoft YaHei" w:hAnsi="Arial" w:cs="Arial"/>
          <w:b/>
          <w:bCs/>
          <w:lang w:val="ru-RU"/>
        </w:rPr>
        <w:t xml:space="preserve"> </w:t>
      </w:r>
      <w:r w:rsidR="00463604" w:rsidRPr="00463604">
        <w:rPr>
          <w:rFonts w:eastAsia="Microsoft YaHei"/>
          <w:bCs/>
          <w:sz w:val="24"/>
          <w:szCs w:val="24"/>
          <w:lang w:val="ru-RU"/>
        </w:rPr>
        <w:t>доходы физических лиц</w:t>
      </w:r>
      <w:r w:rsidR="00463604">
        <w:rPr>
          <w:rFonts w:eastAsia="Microsoft YaHei"/>
          <w:bCs/>
          <w:sz w:val="24"/>
          <w:szCs w:val="24"/>
          <w:lang w:val="ru-RU"/>
        </w:rPr>
        <w:t xml:space="preserve"> (на </w:t>
      </w:r>
      <w:r w:rsidR="00463604" w:rsidRPr="00CC33BD">
        <w:rPr>
          <w:bCs/>
          <w:color w:val="000000"/>
          <w:sz w:val="22"/>
          <w:szCs w:val="22"/>
          <w:lang w:val="ru-RU" w:eastAsia="ru-RU"/>
        </w:rPr>
        <w:t>36572</w:t>
      </w:r>
      <w:r w:rsidR="00463604">
        <w:rPr>
          <w:rFonts w:ascii="Arial CYR" w:hAnsi="Arial CYR"/>
          <w:bCs/>
          <w:color w:val="000000"/>
          <w:lang w:val="ru-RU" w:eastAsia="ru-RU"/>
        </w:rPr>
        <w:t xml:space="preserve"> </w:t>
      </w:r>
      <w:r w:rsidR="00463604" w:rsidRPr="00463604">
        <w:rPr>
          <w:bCs/>
          <w:color w:val="000000"/>
          <w:sz w:val="24"/>
          <w:szCs w:val="24"/>
          <w:lang w:val="ru-RU" w:eastAsia="ru-RU"/>
        </w:rPr>
        <w:t xml:space="preserve">тыс. рублей), при сокращении акцизов (на </w:t>
      </w:r>
      <w:r w:rsidR="00463604" w:rsidRPr="00405158">
        <w:rPr>
          <w:bCs/>
          <w:color w:val="000000"/>
          <w:sz w:val="22"/>
          <w:szCs w:val="22"/>
          <w:lang w:val="ru-RU" w:eastAsia="ru-RU"/>
        </w:rPr>
        <w:t>96</w:t>
      </w:r>
      <w:bookmarkStart w:id="0" w:name="_GoBack"/>
      <w:bookmarkEnd w:id="0"/>
      <w:r w:rsidR="00463604" w:rsidRPr="00463604">
        <w:rPr>
          <w:bCs/>
          <w:color w:val="000000"/>
          <w:sz w:val="24"/>
          <w:szCs w:val="24"/>
          <w:lang w:val="ru-RU" w:eastAsia="ru-RU"/>
        </w:rPr>
        <w:t xml:space="preserve"> тыс</w:t>
      </w:r>
      <w:r w:rsidR="00CC33BD">
        <w:rPr>
          <w:bCs/>
          <w:color w:val="000000"/>
          <w:sz w:val="24"/>
          <w:szCs w:val="24"/>
          <w:lang w:val="ru-RU" w:eastAsia="ru-RU"/>
        </w:rPr>
        <w:t>.</w:t>
      </w:r>
      <w:r w:rsidR="00463604" w:rsidRPr="00463604">
        <w:rPr>
          <w:bCs/>
          <w:color w:val="000000"/>
          <w:sz w:val="24"/>
          <w:szCs w:val="24"/>
          <w:lang w:val="ru-RU" w:eastAsia="ru-RU"/>
        </w:rPr>
        <w:t xml:space="preserve"> рублей), </w:t>
      </w:r>
      <w:r w:rsidR="00463604" w:rsidRPr="00463604">
        <w:rPr>
          <w:rFonts w:eastAsia="Microsoft YaHei"/>
          <w:bCs/>
          <w:sz w:val="24"/>
          <w:szCs w:val="24"/>
          <w:lang w:val="ru-RU"/>
        </w:rPr>
        <w:t>налога на совокупный доход</w:t>
      </w:r>
      <w:r w:rsidR="00CC33BD">
        <w:rPr>
          <w:rFonts w:eastAsia="Microsoft YaHei"/>
          <w:bCs/>
          <w:sz w:val="24"/>
          <w:szCs w:val="24"/>
          <w:lang w:val="ru-RU"/>
        </w:rPr>
        <w:t xml:space="preserve"> (на 3890 тыс. рублей) и земельного налога (на </w:t>
      </w:r>
      <w:r w:rsidR="00CC33BD" w:rsidRPr="00ED23FA">
        <w:rPr>
          <w:rFonts w:eastAsia="Microsoft YaHei"/>
          <w:sz w:val="22"/>
          <w:szCs w:val="22"/>
          <w:lang w:val="ru-RU"/>
        </w:rPr>
        <w:t>15200</w:t>
      </w:r>
      <w:r w:rsidR="00CC33BD" w:rsidRPr="00ED23FA">
        <w:rPr>
          <w:rFonts w:eastAsia="Microsoft YaHei"/>
          <w:bCs/>
          <w:sz w:val="22"/>
          <w:szCs w:val="22"/>
          <w:lang w:val="ru-RU"/>
        </w:rPr>
        <w:t xml:space="preserve"> </w:t>
      </w:r>
      <w:r w:rsidR="00CC33BD">
        <w:rPr>
          <w:rFonts w:eastAsia="Microsoft YaHei"/>
          <w:bCs/>
          <w:sz w:val="24"/>
          <w:szCs w:val="24"/>
          <w:lang w:val="ru-RU"/>
        </w:rPr>
        <w:t>тыс. рублей)</w:t>
      </w:r>
      <w:r w:rsidR="00463604">
        <w:rPr>
          <w:rFonts w:eastAsia="Microsoft YaHei"/>
          <w:bCs/>
          <w:sz w:val="24"/>
          <w:szCs w:val="24"/>
          <w:lang w:val="ru-RU"/>
        </w:rPr>
        <w:t>.</w:t>
      </w:r>
      <w:r w:rsidR="00134C97" w:rsidRPr="00134C97">
        <w:rPr>
          <w:rFonts w:eastAsia="Microsoft YaHei"/>
          <w:bCs/>
          <w:sz w:val="24"/>
          <w:szCs w:val="24"/>
          <w:lang w:val="ru-RU"/>
        </w:rPr>
        <w:t xml:space="preserve"> </w:t>
      </w:r>
      <w:r>
        <w:rPr>
          <w:rFonts w:eastAsia="Microsoft YaHei"/>
          <w:sz w:val="24"/>
          <w:szCs w:val="24"/>
          <w:lang w:val="ru-RU"/>
        </w:rPr>
        <w:t>Общий объем роста неналоговых доходов составляет 6003 тыс. рублей.</w:t>
      </w:r>
      <w:r w:rsidR="00463604" w:rsidRPr="00463604">
        <w:rPr>
          <w:rFonts w:eastAsia="Microsoft YaHei"/>
          <w:sz w:val="24"/>
          <w:szCs w:val="24"/>
          <w:lang w:val="ru-RU"/>
        </w:rPr>
        <w:t xml:space="preserve">      </w:t>
      </w:r>
    </w:p>
    <w:p w:rsidR="00AF3BDB" w:rsidRPr="00912226" w:rsidRDefault="003C6E58" w:rsidP="00CC33BD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       </w:t>
      </w:r>
      <w:r w:rsidR="001B5FA5">
        <w:rPr>
          <w:rFonts w:eastAsia="Microsoft YaHei"/>
          <w:sz w:val="24"/>
          <w:szCs w:val="24"/>
          <w:lang w:val="ru-RU"/>
        </w:rPr>
        <w:t>Параллельно идет с</w:t>
      </w:r>
      <w:r w:rsidR="00ED23FA">
        <w:rPr>
          <w:rFonts w:eastAsia="Microsoft YaHei"/>
          <w:sz w:val="24"/>
          <w:szCs w:val="24"/>
          <w:lang w:val="ru-RU"/>
        </w:rPr>
        <w:t>окращение размера расходов</w:t>
      </w:r>
      <w:r w:rsidR="001B5FA5">
        <w:rPr>
          <w:rFonts w:eastAsia="Microsoft YaHei"/>
          <w:sz w:val="24"/>
          <w:szCs w:val="24"/>
          <w:lang w:val="ru-RU"/>
        </w:rPr>
        <w:t xml:space="preserve"> </w:t>
      </w:r>
      <w:r w:rsidR="001B5FA5" w:rsidRPr="002225EF">
        <w:rPr>
          <w:rFonts w:eastAsia="Microsoft YaHei"/>
          <w:sz w:val="24"/>
          <w:szCs w:val="24"/>
          <w:lang w:val="ru-RU"/>
        </w:rPr>
        <w:t>за счет средств г.о. Пущино</w:t>
      </w:r>
      <w:r w:rsidR="001B5FA5">
        <w:rPr>
          <w:rFonts w:eastAsia="Microsoft YaHei"/>
          <w:sz w:val="24"/>
          <w:szCs w:val="24"/>
          <w:lang w:val="ru-RU"/>
        </w:rPr>
        <w:t xml:space="preserve"> на софинансирование </w:t>
      </w:r>
      <w:r w:rsidR="004060D3">
        <w:rPr>
          <w:rFonts w:eastAsia="Microsoft YaHei"/>
          <w:sz w:val="24"/>
          <w:szCs w:val="24"/>
          <w:lang w:val="ru-RU"/>
        </w:rPr>
        <w:t>мероприятий:</w:t>
      </w:r>
    </w:p>
    <w:p w:rsidR="003C6E58" w:rsidRPr="002225EF" w:rsidRDefault="001B5FA5" w:rsidP="002225EF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 w:rsidRPr="002225EF">
        <w:rPr>
          <w:rFonts w:eastAsia="Microsoft YaHei"/>
          <w:sz w:val="24"/>
          <w:szCs w:val="24"/>
          <w:lang w:val="ru-RU"/>
        </w:rPr>
        <w:t>по созданию</w:t>
      </w:r>
      <w:r w:rsidR="004060D3">
        <w:rPr>
          <w:rFonts w:eastAsia="Microsoft YaHei"/>
          <w:sz w:val="24"/>
          <w:szCs w:val="24"/>
          <w:lang w:val="ru-RU"/>
        </w:rPr>
        <w:t xml:space="preserve"> индустриального парка «</w:t>
      </w:r>
      <w:r>
        <w:rPr>
          <w:rFonts w:eastAsia="Microsoft YaHei"/>
          <w:sz w:val="24"/>
          <w:szCs w:val="24"/>
          <w:lang w:val="ru-RU"/>
        </w:rPr>
        <w:t>Пущино</w:t>
      </w:r>
      <w:r w:rsidR="004060D3">
        <w:rPr>
          <w:rFonts w:eastAsia="Microsoft YaHei"/>
          <w:sz w:val="24"/>
          <w:szCs w:val="24"/>
          <w:lang w:val="ru-RU"/>
        </w:rPr>
        <w:t>» на</w:t>
      </w:r>
      <w:r w:rsidR="003C6E58" w:rsidRPr="002225EF">
        <w:rPr>
          <w:rFonts w:eastAsia="Microsoft YaHei"/>
          <w:sz w:val="24"/>
          <w:szCs w:val="24"/>
          <w:lang w:val="ru-RU"/>
        </w:rPr>
        <w:t xml:space="preserve"> 4388 тыс. рублей;</w:t>
      </w:r>
    </w:p>
    <w:p w:rsidR="00AB11E4" w:rsidRPr="002225EF" w:rsidRDefault="002225EF" w:rsidP="002225EF">
      <w:p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i/>
          <w:iCs/>
          <w:sz w:val="24"/>
          <w:szCs w:val="24"/>
          <w:lang w:val="ru-RU"/>
        </w:rPr>
        <w:t xml:space="preserve">      -   </w:t>
      </w:r>
      <w:r w:rsidR="007562BF">
        <w:rPr>
          <w:rFonts w:eastAsia="Microsoft YaHei"/>
          <w:sz w:val="24"/>
          <w:szCs w:val="24"/>
          <w:lang w:val="ru-RU"/>
        </w:rPr>
        <w:t xml:space="preserve"> к</w:t>
      </w:r>
      <w:r w:rsidR="00B93E04" w:rsidRPr="002225EF">
        <w:rPr>
          <w:rFonts w:eastAsia="Microsoft YaHei"/>
          <w:sz w:val="24"/>
          <w:szCs w:val="24"/>
          <w:lang w:val="ru-RU"/>
        </w:rPr>
        <w:t xml:space="preserve">апитальный ремонт участка тепловой сети, водопроводной сети в мкр "АБ" </w:t>
      </w:r>
      <w:r w:rsidR="001B5FA5">
        <w:rPr>
          <w:rFonts w:eastAsia="Microsoft YaHei"/>
          <w:iCs/>
          <w:sz w:val="24"/>
          <w:szCs w:val="24"/>
          <w:lang w:val="ru-RU"/>
        </w:rPr>
        <w:t>на</w:t>
      </w:r>
      <w:r w:rsidR="00AB11E4" w:rsidRPr="002225EF">
        <w:rPr>
          <w:rFonts w:eastAsia="Microsoft YaHei"/>
          <w:iCs/>
          <w:sz w:val="24"/>
          <w:szCs w:val="24"/>
          <w:lang w:val="ru-RU"/>
        </w:rPr>
        <w:t xml:space="preserve"> 650 тыс</w:t>
      </w:r>
      <w:r w:rsidR="006104D6" w:rsidRPr="002225EF">
        <w:rPr>
          <w:rFonts w:eastAsia="Microsoft YaHei"/>
          <w:iCs/>
          <w:sz w:val="24"/>
          <w:szCs w:val="24"/>
          <w:lang w:val="ru-RU"/>
        </w:rPr>
        <w:t>.</w:t>
      </w:r>
      <w:r w:rsidR="00AB11E4" w:rsidRPr="002225EF">
        <w:rPr>
          <w:rFonts w:eastAsia="Microsoft YaHei"/>
          <w:iCs/>
          <w:sz w:val="24"/>
          <w:szCs w:val="24"/>
          <w:lang w:val="ru-RU"/>
        </w:rPr>
        <w:t xml:space="preserve"> рублей;</w:t>
      </w:r>
    </w:p>
    <w:p w:rsidR="006104D6" w:rsidRDefault="006104D6" w:rsidP="002225EF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Microsoft YaHei"/>
          <w:sz w:val="24"/>
          <w:szCs w:val="24"/>
          <w:lang w:val="ru-RU"/>
        </w:rPr>
      </w:pPr>
      <w:r w:rsidRPr="002225EF">
        <w:rPr>
          <w:rFonts w:eastAsia="Microsoft YaHei"/>
          <w:sz w:val="24"/>
          <w:szCs w:val="24"/>
          <w:lang w:val="ru-RU"/>
        </w:rPr>
        <w:t>по благоустройству городск</w:t>
      </w:r>
      <w:r w:rsidR="001B5FA5">
        <w:rPr>
          <w:rFonts w:eastAsia="Microsoft YaHei"/>
          <w:sz w:val="24"/>
          <w:szCs w:val="24"/>
          <w:lang w:val="ru-RU"/>
        </w:rPr>
        <w:t>ого округа на 7386 тыс. рублей</w:t>
      </w:r>
      <w:r w:rsidR="007562BF">
        <w:rPr>
          <w:rFonts w:eastAsia="Microsoft YaHei"/>
          <w:sz w:val="24"/>
          <w:szCs w:val="24"/>
          <w:lang w:val="ru-RU"/>
        </w:rPr>
        <w:t>.</w:t>
      </w:r>
    </w:p>
    <w:p w:rsidR="007562BF" w:rsidRPr="007562BF" w:rsidRDefault="007562BF" w:rsidP="007562BF">
      <w:pPr>
        <w:suppressAutoHyphens w:val="0"/>
        <w:autoSpaceDE w:val="0"/>
        <w:autoSpaceDN w:val="0"/>
        <w:adjustRightInd w:val="0"/>
        <w:ind w:left="360"/>
        <w:jc w:val="both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   Уменьшаются расходы на обслуживание муниципального долга на 3282 тыс. рублей.</w:t>
      </w:r>
    </w:p>
    <w:p w:rsidR="00295846" w:rsidRPr="00295846" w:rsidRDefault="00185655" w:rsidP="002958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95846" w:rsidRPr="00295846">
        <w:rPr>
          <w:sz w:val="24"/>
          <w:szCs w:val="24"/>
          <w:lang w:val="ru-RU"/>
        </w:rPr>
        <w:t>Проект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в целом соответствует нормам бюджетного законодательства и отражает соблюдение основных принципов бюджетной системы РФ.</w:t>
      </w:r>
      <w:r w:rsidR="00295846" w:rsidRPr="00295846">
        <w:rPr>
          <w:sz w:val="24"/>
          <w:szCs w:val="24"/>
          <w:lang w:val="ru-RU"/>
        </w:rPr>
        <w:tab/>
      </w:r>
    </w:p>
    <w:p w:rsidR="00295846" w:rsidRPr="00295846" w:rsidRDefault="00185655" w:rsidP="002958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95846" w:rsidRPr="00295846">
        <w:rPr>
          <w:sz w:val="24"/>
          <w:szCs w:val="24"/>
          <w:lang w:val="ru-RU"/>
        </w:rPr>
        <w:t xml:space="preserve">Ревизионная комиссия города Пущино предлагает Совету депутатов городского округа Пущино рассмотреть проект решения Совета депутатов города Пущино «О </w:t>
      </w:r>
      <w:r w:rsidR="00295846" w:rsidRPr="00295846">
        <w:rPr>
          <w:sz w:val="24"/>
          <w:szCs w:val="24"/>
          <w:lang w:val="ru-RU"/>
        </w:rPr>
        <w:lastRenderedPageBreak/>
        <w:t>внесении изменений в решение Совета депутатов от 20.12.2018 № 532/93 «О бюджете городского округа Пущино на 2019 год и на плановый период 2020 и 2021 годов» с учетом настоящего Заключения.</w:t>
      </w: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225EF" w:rsidP="002958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FE6BCC" w:rsidRDefault="00295846" w:rsidP="00295846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>Инспектор Ревизионной комиссии</w:t>
      </w:r>
      <w:r w:rsidR="00065B5F">
        <w:rPr>
          <w:sz w:val="24"/>
          <w:szCs w:val="24"/>
          <w:lang w:val="ru-RU"/>
        </w:rPr>
        <w:t xml:space="preserve">           </w:t>
      </w:r>
      <w:r w:rsidRPr="00295846">
        <w:rPr>
          <w:sz w:val="24"/>
          <w:szCs w:val="24"/>
          <w:lang w:val="ru-RU"/>
        </w:rPr>
        <w:t xml:space="preserve"> </w:t>
      </w:r>
      <w:r w:rsidR="00065B5F">
        <w:rPr>
          <w:sz w:val="24"/>
          <w:szCs w:val="24"/>
          <w:lang w:val="ru-RU"/>
        </w:rPr>
        <w:t xml:space="preserve">                            </w:t>
      </w:r>
      <w:r w:rsidRPr="00295846">
        <w:rPr>
          <w:sz w:val="24"/>
          <w:szCs w:val="24"/>
          <w:lang w:val="ru-RU"/>
        </w:rPr>
        <w:t xml:space="preserve">                           Мордакина Г.Н.</w:t>
      </w:r>
    </w:p>
    <w:sectPr w:rsidR="00295846" w:rsidRPr="00FE6B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0D" w:rsidRDefault="00255B0D" w:rsidP="00065B5F">
      <w:r>
        <w:separator/>
      </w:r>
    </w:p>
  </w:endnote>
  <w:endnote w:type="continuationSeparator" w:id="0">
    <w:p w:rsidR="00255B0D" w:rsidRDefault="00255B0D" w:rsidP="0006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0607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5B5F" w:rsidRPr="00065B5F" w:rsidRDefault="00065B5F">
        <w:pPr>
          <w:pStyle w:val="a6"/>
          <w:jc w:val="center"/>
          <w:rPr>
            <w:sz w:val="16"/>
            <w:szCs w:val="16"/>
          </w:rPr>
        </w:pPr>
        <w:r w:rsidRPr="00065B5F">
          <w:rPr>
            <w:sz w:val="16"/>
            <w:szCs w:val="16"/>
          </w:rPr>
          <w:fldChar w:fldCharType="begin"/>
        </w:r>
        <w:r w:rsidRPr="00065B5F">
          <w:rPr>
            <w:sz w:val="16"/>
            <w:szCs w:val="16"/>
          </w:rPr>
          <w:instrText>PAGE   \* MERGEFORMAT</w:instrText>
        </w:r>
        <w:r w:rsidRPr="00065B5F">
          <w:rPr>
            <w:sz w:val="16"/>
            <w:szCs w:val="16"/>
          </w:rPr>
          <w:fldChar w:fldCharType="separate"/>
        </w:r>
        <w:r w:rsidR="00405158" w:rsidRPr="00405158">
          <w:rPr>
            <w:noProof/>
            <w:sz w:val="16"/>
            <w:szCs w:val="16"/>
            <w:lang w:val="ru-RU"/>
          </w:rPr>
          <w:t>2</w:t>
        </w:r>
        <w:r w:rsidRPr="00065B5F">
          <w:rPr>
            <w:sz w:val="16"/>
            <w:szCs w:val="16"/>
          </w:rPr>
          <w:fldChar w:fldCharType="end"/>
        </w:r>
      </w:p>
    </w:sdtContent>
  </w:sdt>
  <w:p w:rsidR="00065B5F" w:rsidRPr="00065B5F" w:rsidRDefault="00065B5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0D" w:rsidRDefault="00255B0D" w:rsidP="00065B5F">
      <w:r>
        <w:separator/>
      </w:r>
    </w:p>
  </w:footnote>
  <w:footnote w:type="continuationSeparator" w:id="0">
    <w:p w:rsidR="00255B0D" w:rsidRDefault="00255B0D" w:rsidP="0006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17AD"/>
    <w:multiLevelType w:val="hybridMultilevel"/>
    <w:tmpl w:val="36EA0FD0"/>
    <w:lvl w:ilvl="0" w:tplc="5C30F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05359F"/>
    <w:multiLevelType w:val="hybridMultilevel"/>
    <w:tmpl w:val="B4442B22"/>
    <w:lvl w:ilvl="0" w:tplc="440A80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DE50D5"/>
    <w:multiLevelType w:val="hybridMultilevel"/>
    <w:tmpl w:val="AEF0A61C"/>
    <w:lvl w:ilvl="0" w:tplc="19C2A8BC">
      <w:start w:val="13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41152"/>
    <w:multiLevelType w:val="hybridMultilevel"/>
    <w:tmpl w:val="07EA0B0A"/>
    <w:lvl w:ilvl="0" w:tplc="EDDC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2"/>
    <w:rsid w:val="00031DA4"/>
    <w:rsid w:val="00065B5F"/>
    <w:rsid w:val="000B77B5"/>
    <w:rsid w:val="000D5C86"/>
    <w:rsid w:val="0013480C"/>
    <w:rsid w:val="00134C97"/>
    <w:rsid w:val="0015432D"/>
    <w:rsid w:val="00160262"/>
    <w:rsid w:val="00185655"/>
    <w:rsid w:val="001968EA"/>
    <w:rsid w:val="001B5FA5"/>
    <w:rsid w:val="002209F5"/>
    <w:rsid w:val="002225EF"/>
    <w:rsid w:val="00255B0D"/>
    <w:rsid w:val="00263DDB"/>
    <w:rsid w:val="00295846"/>
    <w:rsid w:val="003026AE"/>
    <w:rsid w:val="00332B09"/>
    <w:rsid w:val="00396EBA"/>
    <w:rsid w:val="003C6E58"/>
    <w:rsid w:val="003E073D"/>
    <w:rsid w:val="00405158"/>
    <w:rsid w:val="004060D3"/>
    <w:rsid w:val="00430AFC"/>
    <w:rsid w:val="00463604"/>
    <w:rsid w:val="005030D8"/>
    <w:rsid w:val="00503714"/>
    <w:rsid w:val="0051017C"/>
    <w:rsid w:val="0053061B"/>
    <w:rsid w:val="0057688D"/>
    <w:rsid w:val="00583BF2"/>
    <w:rsid w:val="00600713"/>
    <w:rsid w:val="006104D6"/>
    <w:rsid w:val="00663098"/>
    <w:rsid w:val="007165EC"/>
    <w:rsid w:val="007562BF"/>
    <w:rsid w:val="00783267"/>
    <w:rsid w:val="00793D5C"/>
    <w:rsid w:val="007F5B1F"/>
    <w:rsid w:val="00836F35"/>
    <w:rsid w:val="00912226"/>
    <w:rsid w:val="009772E8"/>
    <w:rsid w:val="009E07A2"/>
    <w:rsid w:val="00A2547F"/>
    <w:rsid w:val="00A42ED8"/>
    <w:rsid w:val="00A43A07"/>
    <w:rsid w:val="00AB11E4"/>
    <w:rsid w:val="00AE2640"/>
    <w:rsid w:val="00AE5B97"/>
    <w:rsid w:val="00AF3BDB"/>
    <w:rsid w:val="00B305AD"/>
    <w:rsid w:val="00B93E04"/>
    <w:rsid w:val="00C02EDE"/>
    <w:rsid w:val="00C56638"/>
    <w:rsid w:val="00C716D0"/>
    <w:rsid w:val="00C90B1B"/>
    <w:rsid w:val="00CC33BD"/>
    <w:rsid w:val="00D5457D"/>
    <w:rsid w:val="00E75163"/>
    <w:rsid w:val="00ED23FA"/>
    <w:rsid w:val="00F27476"/>
    <w:rsid w:val="00F423DB"/>
    <w:rsid w:val="00F720FC"/>
    <w:rsid w:val="00F76D90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19D3-6CA3-4FE1-B2A3-902F86D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E073D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3E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07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065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90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B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2019-11-27T08:50:00Z</cp:lastPrinted>
  <dcterms:created xsi:type="dcterms:W3CDTF">2019-12-20T19:16:00Z</dcterms:created>
  <dcterms:modified xsi:type="dcterms:W3CDTF">2020-01-21T11:21:00Z</dcterms:modified>
</cp:coreProperties>
</file>