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303" w:rsidRDefault="007B1303" w:rsidP="007B1303">
      <w:pPr>
        <w:autoSpaceDE w:val="0"/>
        <w:autoSpaceDN w:val="0"/>
        <w:adjustRightInd w:val="0"/>
        <w:spacing w:after="0" w:line="288" w:lineRule="auto"/>
        <w:jc w:val="center"/>
        <w:rPr>
          <w:rFonts w:ascii="Times New Roman" w:hAnsi="Times New Roman"/>
          <w:b/>
          <w:sz w:val="24"/>
          <w:szCs w:val="24"/>
        </w:rPr>
      </w:pPr>
      <w:r>
        <w:rPr>
          <w:rFonts w:ascii="Times New Roman" w:hAnsi="Times New Roman"/>
          <w:b/>
          <w:sz w:val="24"/>
          <w:szCs w:val="24"/>
        </w:rPr>
        <w:t>Информация</w:t>
      </w:r>
    </w:p>
    <w:p w:rsidR="007B1303" w:rsidRPr="00A94B6C" w:rsidRDefault="007B1303" w:rsidP="007B1303">
      <w:pPr>
        <w:autoSpaceDE w:val="0"/>
        <w:autoSpaceDN w:val="0"/>
        <w:adjustRightInd w:val="0"/>
        <w:spacing w:after="0" w:line="288" w:lineRule="auto"/>
        <w:jc w:val="center"/>
        <w:rPr>
          <w:rFonts w:ascii="Times New Roman" w:hAnsi="Times New Roman"/>
          <w:b/>
          <w:sz w:val="24"/>
          <w:szCs w:val="24"/>
        </w:rPr>
      </w:pPr>
      <w:r w:rsidRPr="00A94B6C">
        <w:rPr>
          <w:rFonts w:ascii="Times New Roman" w:hAnsi="Times New Roman"/>
          <w:b/>
          <w:sz w:val="24"/>
          <w:szCs w:val="24"/>
        </w:rPr>
        <w:t>о результатах внешней проверки</w:t>
      </w:r>
      <w:r w:rsidRPr="00A94B6C">
        <w:t xml:space="preserve"> </w:t>
      </w:r>
      <w:r>
        <w:rPr>
          <w:rFonts w:ascii="Times New Roman" w:hAnsi="Times New Roman"/>
          <w:b/>
          <w:sz w:val="24"/>
          <w:szCs w:val="24"/>
        </w:rPr>
        <w:t>годового отчета</w:t>
      </w:r>
    </w:p>
    <w:p w:rsidR="007B1303" w:rsidRPr="00A72822" w:rsidRDefault="007B1303" w:rsidP="007B1303">
      <w:pPr>
        <w:keepNext/>
        <w:spacing w:after="0" w:line="240" w:lineRule="auto"/>
        <w:jc w:val="center"/>
        <w:outlineLvl w:val="0"/>
        <w:rPr>
          <w:rFonts w:ascii="Times New Roman" w:eastAsia="Times New Roman" w:hAnsi="Times New Roman" w:cs="Times New Roman"/>
          <w:b/>
          <w:sz w:val="24"/>
          <w:szCs w:val="24"/>
          <w:lang w:eastAsia="ru-RU"/>
        </w:rPr>
      </w:pPr>
      <w:r w:rsidRPr="00A72822">
        <w:rPr>
          <w:rFonts w:ascii="Times New Roman" w:eastAsia="Times New Roman" w:hAnsi="Times New Roman" w:cs="Times New Roman"/>
          <w:b/>
          <w:sz w:val="24"/>
          <w:szCs w:val="24"/>
          <w:lang w:eastAsia="ru-RU"/>
        </w:rPr>
        <w:t xml:space="preserve">об исполнении бюджета </w:t>
      </w:r>
      <w:r>
        <w:rPr>
          <w:rFonts w:ascii="Times New Roman" w:eastAsia="Times New Roman" w:hAnsi="Times New Roman" w:cs="Times New Roman"/>
          <w:b/>
          <w:sz w:val="24"/>
          <w:szCs w:val="24"/>
          <w:lang w:eastAsia="ru-RU"/>
        </w:rPr>
        <w:t>городского округа Пущино за 201</w:t>
      </w:r>
      <w:r w:rsidRPr="00620C6D">
        <w:rPr>
          <w:rFonts w:ascii="Times New Roman" w:eastAsia="Times New Roman" w:hAnsi="Times New Roman" w:cs="Times New Roman"/>
          <w:b/>
          <w:sz w:val="24"/>
          <w:szCs w:val="24"/>
          <w:lang w:eastAsia="ru-RU"/>
        </w:rPr>
        <w:t>9</w:t>
      </w:r>
      <w:r w:rsidRPr="00A72822">
        <w:rPr>
          <w:rFonts w:ascii="Times New Roman" w:eastAsia="Times New Roman" w:hAnsi="Times New Roman" w:cs="Times New Roman"/>
          <w:b/>
          <w:sz w:val="24"/>
          <w:szCs w:val="24"/>
          <w:lang w:eastAsia="ru-RU"/>
        </w:rPr>
        <w:t xml:space="preserve"> год</w:t>
      </w:r>
    </w:p>
    <w:p w:rsidR="00904EE2" w:rsidRDefault="009C2AE5"/>
    <w:p w:rsidR="007B1303" w:rsidRPr="00187A23" w:rsidRDefault="007B1303" w:rsidP="007B1303">
      <w:pPr>
        <w:spacing w:after="0" w:line="240" w:lineRule="auto"/>
        <w:ind w:firstLine="709"/>
        <w:jc w:val="both"/>
        <w:rPr>
          <w:rFonts w:ascii="Times New Roman" w:eastAsia="Times New Roman" w:hAnsi="Times New Roman" w:cs="Times New Roman"/>
          <w:lang w:eastAsia="ru-RU"/>
        </w:rPr>
      </w:pPr>
      <w:r w:rsidRPr="00187A23">
        <w:rPr>
          <w:rFonts w:ascii="Times New Roman" w:eastAsia="Times New Roman" w:hAnsi="Times New Roman" w:cs="Times New Roman"/>
          <w:b/>
          <w:lang w:eastAsia="ru-RU"/>
        </w:rPr>
        <w:t>1. Основание для проведения контрольного мероприятия:</w:t>
      </w:r>
      <w:r w:rsidRPr="00187A23">
        <w:rPr>
          <w:rFonts w:ascii="Times New Roman" w:eastAsia="Times New Roman" w:hAnsi="Times New Roman" w:cs="Times New Roman"/>
          <w:lang w:eastAsia="ru-RU"/>
        </w:rPr>
        <w:t xml:space="preserve"> Пункт 2.</w:t>
      </w:r>
      <w:r>
        <w:rPr>
          <w:rFonts w:ascii="Times New Roman" w:eastAsia="Times New Roman" w:hAnsi="Times New Roman" w:cs="Times New Roman"/>
          <w:lang w:eastAsia="ru-RU"/>
        </w:rPr>
        <w:t>2</w:t>
      </w:r>
      <w:r w:rsidRPr="00187A23">
        <w:rPr>
          <w:rFonts w:ascii="Times New Roman" w:eastAsia="Times New Roman" w:hAnsi="Times New Roman" w:cs="Times New Roman"/>
          <w:lang w:eastAsia="ru-RU"/>
        </w:rPr>
        <w:t xml:space="preserve">. раздела </w:t>
      </w:r>
      <w:r w:rsidRPr="00187A23">
        <w:rPr>
          <w:rFonts w:ascii="Times New Roman" w:eastAsia="Times New Roman" w:hAnsi="Times New Roman" w:cs="Times New Roman"/>
          <w:lang w:val="en-US" w:eastAsia="ru-RU"/>
        </w:rPr>
        <w:t>I</w:t>
      </w:r>
      <w:r>
        <w:rPr>
          <w:rFonts w:ascii="Times New Roman" w:eastAsia="Times New Roman" w:hAnsi="Times New Roman" w:cs="Times New Roman"/>
          <w:lang w:val="en-US" w:eastAsia="ru-RU"/>
        </w:rPr>
        <w:t>I</w:t>
      </w:r>
      <w:r w:rsidRPr="00187A23">
        <w:rPr>
          <w:rFonts w:ascii="Times New Roman" w:eastAsia="Times New Roman" w:hAnsi="Times New Roman" w:cs="Times New Roman"/>
          <w:lang w:eastAsia="ru-RU"/>
        </w:rPr>
        <w:t xml:space="preserve"> Плана работы Ревизионной комиссии города Пущино на 2020 год, утвержденного распоряжением председателя Ревизионной комиссии города Пущино № 46 от 20.12.2019 г (с изм. и доп.). </w:t>
      </w:r>
    </w:p>
    <w:p w:rsidR="007B1303" w:rsidRPr="00187A23" w:rsidRDefault="007B1303" w:rsidP="007B1303">
      <w:pPr>
        <w:spacing w:after="0" w:line="240" w:lineRule="auto"/>
        <w:ind w:firstLine="709"/>
        <w:jc w:val="both"/>
        <w:rPr>
          <w:rFonts w:ascii="Times New Roman" w:eastAsia="Times New Roman" w:hAnsi="Times New Roman" w:cs="Times New Roman"/>
          <w:lang w:eastAsia="ru-RU"/>
        </w:rPr>
      </w:pPr>
      <w:r w:rsidRPr="00187A23">
        <w:rPr>
          <w:rFonts w:ascii="Times New Roman" w:eastAsia="Times New Roman" w:hAnsi="Times New Roman" w:cs="Times New Roman"/>
          <w:b/>
          <w:lang w:eastAsia="ru-RU"/>
        </w:rPr>
        <w:t xml:space="preserve">2. Предмет </w:t>
      </w:r>
      <w:proofErr w:type="spellStart"/>
      <w:r w:rsidRPr="00187A23">
        <w:rPr>
          <w:rFonts w:ascii="Times New Roman" w:eastAsia="Times New Roman" w:hAnsi="Times New Roman" w:cs="Times New Roman"/>
          <w:b/>
          <w:lang w:eastAsia="ru-RU"/>
        </w:rPr>
        <w:t>экспертно</w:t>
      </w:r>
      <w:proofErr w:type="spellEnd"/>
      <w:r w:rsidRPr="00187A23">
        <w:rPr>
          <w:rFonts w:ascii="Times New Roman" w:eastAsia="Times New Roman" w:hAnsi="Times New Roman" w:cs="Times New Roman"/>
          <w:b/>
          <w:lang w:eastAsia="ru-RU"/>
        </w:rPr>
        <w:t xml:space="preserve"> - аналитического мероприятия:</w:t>
      </w:r>
      <w:r w:rsidRPr="00187A2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отчет об исполнении бюджета за 2019 год.</w:t>
      </w:r>
    </w:p>
    <w:p w:rsidR="007B1303" w:rsidRPr="00187A23" w:rsidRDefault="007B1303" w:rsidP="007B1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55"/>
        </w:tabs>
        <w:spacing w:after="0" w:line="240" w:lineRule="auto"/>
        <w:ind w:firstLine="709"/>
        <w:contextualSpacing/>
        <w:jc w:val="both"/>
        <w:rPr>
          <w:rFonts w:ascii="Times New Roman" w:eastAsia="Times New Roman" w:hAnsi="Times New Roman" w:cs="Times New Roman"/>
          <w:lang w:eastAsia="ru-RU"/>
        </w:rPr>
      </w:pPr>
      <w:r w:rsidRPr="00187A23">
        <w:rPr>
          <w:rFonts w:ascii="Times New Roman" w:eastAsia="Times New Roman" w:hAnsi="Times New Roman" w:cs="Times New Roman"/>
          <w:b/>
          <w:lang w:eastAsia="ru-RU"/>
        </w:rPr>
        <w:t xml:space="preserve">3. Объекты </w:t>
      </w:r>
      <w:proofErr w:type="spellStart"/>
      <w:r w:rsidRPr="00187A23">
        <w:rPr>
          <w:rFonts w:ascii="Times New Roman" w:eastAsia="Times New Roman" w:hAnsi="Times New Roman" w:cs="Times New Roman"/>
          <w:b/>
          <w:lang w:eastAsia="ru-RU"/>
        </w:rPr>
        <w:t>экспертно</w:t>
      </w:r>
      <w:proofErr w:type="spellEnd"/>
      <w:r w:rsidRPr="00187A23">
        <w:rPr>
          <w:rFonts w:ascii="Times New Roman" w:eastAsia="Times New Roman" w:hAnsi="Times New Roman" w:cs="Times New Roman"/>
          <w:b/>
          <w:lang w:eastAsia="ru-RU"/>
        </w:rPr>
        <w:t xml:space="preserve"> - аналитического мероприятия:</w:t>
      </w:r>
      <w:r w:rsidRPr="00187A23">
        <w:rPr>
          <w:rFonts w:ascii="Times New Roman" w:eastAsia="Times New Roman" w:hAnsi="Times New Roman" w:cs="Times New Roman"/>
          <w:lang w:eastAsia="ru-RU"/>
        </w:rPr>
        <w:t xml:space="preserve"> Администрация городского округа Пущино (ИНН/КПП 5039005761/</w:t>
      </w:r>
      <w:r>
        <w:rPr>
          <w:rFonts w:ascii="Times New Roman" w:eastAsia="Times New Roman" w:hAnsi="Times New Roman" w:cs="Times New Roman"/>
          <w:lang w:eastAsia="ru-RU"/>
        </w:rPr>
        <w:t>503901001, ОГРН 1025007772162).</w:t>
      </w:r>
    </w:p>
    <w:p w:rsidR="007B1303" w:rsidRPr="00187A23" w:rsidRDefault="007B1303" w:rsidP="007B1303">
      <w:pPr>
        <w:spacing w:after="0" w:line="360" w:lineRule="auto"/>
        <w:ind w:firstLine="709"/>
        <w:jc w:val="both"/>
        <w:rPr>
          <w:rFonts w:ascii="Times New Roman" w:eastAsia="Times New Roman" w:hAnsi="Times New Roman" w:cs="Times New Roman"/>
          <w:lang w:eastAsia="ru-RU"/>
        </w:rPr>
      </w:pPr>
      <w:r w:rsidRPr="00187A23">
        <w:rPr>
          <w:rFonts w:ascii="Times New Roman" w:eastAsia="Times New Roman" w:hAnsi="Times New Roman" w:cs="Times New Roman"/>
          <w:lang w:eastAsia="ru-RU"/>
        </w:rPr>
        <w:t xml:space="preserve"> </w:t>
      </w:r>
      <w:r w:rsidRPr="00187A23">
        <w:rPr>
          <w:rFonts w:ascii="Times New Roman" w:eastAsia="Times New Roman" w:hAnsi="Times New Roman" w:cs="Times New Roman"/>
          <w:b/>
          <w:lang w:eastAsia="ru-RU"/>
        </w:rPr>
        <w:t>4. Проверяемый период:</w:t>
      </w:r>
      <w:r w:rsidRPr="00187A23">
        <w:rPr>
          <w:rFonts w:ascii="Times New Roman" w:eastAsia="Times New Roman" w:hAnsi="Times New Roman" w:cs="Times New Roman"/>
          <w:lang w:eastAsia="ru-RU"/>
        </w:rPr>
        <w:t xml:space="preserve"> 2019 год.</w:t>
      </w:r>
    </w:p>
    <w:p w:rsidR="007B1303" w:rsidRPr="007B1303" w:rsidRDefault="007B1303" w:rsidP="007B1303">
      <w:pPr>
        <w:spacing w:after="0" w:line="360" w:lineRule="auto"/>
        <w:ind w:firstLine="709"/>
        <w:jc w:val="both"/>
        <w:rPr>
          <w:rFonts w:ascii="Times New Roman" w:eastAsia="Times New Roman" w:hAnsi="Times New Roman" w:cs="Times New Roman"/>
          <w:b/>
          <w:lang w:eastAsia="ru-RU"/>
        </w:rPr>
      </w:pPr>
      <w:r w:rsidRPr="00187A23">
        <w:rPr>
          <w:rFonts w:ascii="Times New Roman" w:eastAsia="Times New Roman" w:hAnsi="Times New Roman" w:cs="Times New Roman"/>
          <w:b/>
          <w:lang w:eastAsia="ru-RU"/>
        </w:rPr>
        <w:t xml:space="preserve">5. Цель </w:t>
      </w:r>
      <w:proofErr w:type="spellStart"/>
      <w:r w:rsidRPr="00187A23">
        <w:rPr>
          <w:rFonts w:ascii="Times New Roman" w:eastAsia="Times New Roman" w:hAnsi="Times New Roman" w:cs="Times New Roman"/>
          <w:b/>
          <w:lang w:eastAsia="ru-RU"/>
        </w:rPr>
        <w:t>эксп</w:t>
      </w:r>
      <w:bookmarkStart w:id="0" w:name="_GoBack"/>
      <w:bookmarkEnd w:id="0"/>
      <w:r w:rsidRPr="00187A23">
        <w:rPr>
          <w:rFonts w:ascii="Times New Roman" w:eastAsia="Times New Roman" w:hAnsi="Times New Roman" w:cs="Times New Roman"/>
          <w:b/>
          <w:lang w:eastAsia="ru-RU"/>
        </w:rPr>
        <w:t>ертно</w:t>
      </w:r>
      <w:proofErr w:type="spellEnd"/>
      <w:r w:rsidRPr="00187A23">
        <w:rPr>
          <w:rFonts w:ascii="Times New Roman" w:eastAsia="Times New Roman" w:hAnsi="Times New Roman" w:cs="Times New Roman"/>
          <w:b/>
          <w:lang w:eastAsia="ru-RU"/>
        </w:rPr>
        <w:t xml:space="preserve"> - аналитического </w:t>
      </w:r>
      <w:r w:rsidR="009C2AE5" w:rsidRPr="00187A23">
        <w:rPr>
          <w:rFonts w:ascii="Times New Roman" w:eastAsia="Times New Roman" w:hAnsi="Times New Roman" w:cs="Times New Roman"/>
          <w:b/>
          <w:lang w:eastAsia="ru-RU"/>
        </w:rPr>
        <w:t>мероприятия</w:t>
      </w:r>
      <w:r w:rsidR="009C2AE5">
        <w:rPr>
          <w:rFonts w:ascii="Times New Roman" w:eastAsia="Times New Roman" w:hAnsi="Times New Roman" w:cs="Times New Roman"/>
          <w:b/>
          <w:lang w:eastAsia="ru-RU"/>
        </w:rPr>
        <w:t>:</w:t>
      </w:r>
      <w:r w:rsidR="009C2AE5" w:rsidRPr="00187A23">
        <w:rPr>
          <w:rFonts w:ascii="Times New Roman" w:eastAsia="Times New Roman" w:hAnsi="Times New Roman" w:cs="Times New Roman"/>
          <w:lang w:eastAsia="ru-RU"/>
        </w:rPr>
        <w:t xml:space="preserve"> определение</w:t>
      </w:r>
      <w:r w:rsidRPr="00187A23">
        <w:rPr>
          <w:rFonts w:ascii="Times New Roman" w:eastAsia="Times New Roman" w:hAnsi="Times New Roman" w:cs="Times New Roman"/>
          <w:lang w:eastAsia="ru-RU"/>
        </w:rPr>
        <w:t xml:space="preserve"> соответствия фактических показателей исполнения бюджета городского округа Пущино показателям, утверждённым решением о бюджете, полноты и своевременности исполнения показателей бюджета городского округа Пущино, установление законности исполнения бю</w:t>
      </w:r>
      <w:r>
        <w:rPr>
          <w:rFonts w:ascii="Times New Roman" w:eastAsia="Times New Roman" w:hAnsi="Times New Roman" w:cs="Times New Roman"/>
          <w:lang w:eastAsia="ru-RU"/>
        </w:rPr>
        <w:t xml:space="preserve">джета городского округа Пущино; </w:t>
      </w:r>
      <w:r w:rsidRPr="00187A23">
        <w:rPr>
          <w:rFonts w:ascii="Times New Roman" w:eastAsia="Times New Roman" w:hAnsi="Times New Roman" w:cs="Times New Roman"/>
          <w:lang w:eastAsia="ru-RU"/>
        </w:rPr>
        <w:t>определение дост</w:t>
      </w:r>
      <w:r>
        <w:rPr>
          <w:rFonts w:ascii="Times New Roman" w:eastAsia="Times New Roman" w:hAnsi="Times New Roman" w:cs="Times New Roman"/>
          <w:lang w:eastAsia="ru-RU"/>
        </w:rPr>
        <w:t xml:space="preserve">оверности учёта и отчётности; </w:t>
      </w:r>
      <w:r w:rsidRPr="00187A23">
        <w:rPr>
          <w:rFonts w:ascii="Times New Roman" w:eastAsia="Times New Roman" w:hAnsi="Times New Roman" w:cs="Times New Roman"/>
          <w:lang w:eastAsia="ru-RU"/>
        </w:rPr>
        <w:t xml:space="preserve">определение эффективности использования средств бюджета городского округа Пущино.    </w:t>
      </w:r>
    </w:p>
    <w:p w:rsidR="007B1303" w:rsidRPr="007B1303" w:rsidRDefault="007B1303" w:rsidP="007B1303">
      <w:pPr>
        <w:spacing w:after="0" w:line="240" w:lineRule="auto"/>
        <w:ind w:firstLine="709"/>
        <w:jc w:val="both"/>
        <w:rPr>
          <w:rFonts w:ascii="Times New Roman" w:eastAsia="Times New Roman" w:hAnsi="Times New Roman" w:cs="Times New Roman"/>
          <w:b/>
          <w:lang w:eastAsia="ru-RU"/>
        </w:rPr>
      </w:pPr>
      <w:r w:rsidRPr="007B1303">
        <w:rPr>
          <w:rFonts w:ascii="Times New Roman" w:eastAsia="Times New Roman" w:hAnsi="Times New Roman" w:cs="Times New Roman"/>
          <w:b/>
          <w:lang w:eastAsia="ru-RU"/>
        </w:rPr>
        <w:t>Вопросы контрольного мероприятия:</w:t>
      </w:r>
    </w:p>
    <w:p w:rsidR="007B1303" w:rsidRDefault="007B1303" w:rsidP="007B1303">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55"/>
        </w:tabs>
        <w:spacing w:after="0" w:line="240" w:lineRule="auto"/>
        <w:contextualSpacing/>
        <w:jc w:val="both"/>
        <w:rPr>
          <w:rFonts w:ascii="Times New Roman" w:eastAsia="Times New Roman" w:hAnsi="Times New Roman" w:cs="Times New Roman"/>
          <w:lang w:eastAsia="ru-RU"/>
        </w:rPr>
      </w:pPr>
      <w:r w:rsidRPr="00187A2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Общие положения;</w:t>
      </w:r>
    </w:p>
    <w:p w:rsidR="007B1303" w:rsidRDefault="007B1303" w:rsidP="007B1303">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55"/>
        </w:tabs>
        <w:spacing w:after="0" w:line="240" w:lineRule="auto"/>
        <w:contextualSpacing/>
        <w:jc w:val="both"/>
        <w:rPr>
          <w:rFonts w:ascii="Times New Roman" w:eastAsia="Times New Roman" w:hAnsi="Times New Roman" w:cs="Times New Roman"/>
          <w:lang w:eastAsia="ru-RU"/>
        </w:rPr>
      </w:pPr>
      <w:r w:rsidRPr="008A6651">
        <w:rPr>
          <w:rFonts w:ascii="Times New Roman" w:eastAsia="Times New Roman" w:hAnsi="Times New Roman" w:cs="Times New Roman"/>
          <w:lang w:eastAsia="ru-RU"/>
        </w:rPr>
        <w:t xml:space="preserve">Результаты проверки годовой бюджетной отчётности главных администраторов средств бюджета </w:t>
      </w:r>
      <w:r>
        <w:rPr>
          <w:rFonts w:ascii="Times New Roman" w:eastAsia="Times New Roman" w:hAnsi="Times New Roman" w:cs="Times New Roman"/>
          <w:lang w:eastAsia="ru-RU"/>
        </w:rPr>
        <w:t xml:space="preserve">     городского округа Пущино;</w:t>
      </w:r>
    </w:p>
    <w:p w:rsidR="007B1303" w:rsidRDefault="007B1303" w:rsidP="007B1303">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55"/>
        </w:tabs>
        <w:spacing w:after="0" w:line="240" w:lineRule="auto"/>
        <w:contextualSpacing/>
        <w:jc w:val="both"/>
        <w:rPr>
          <w:rFonts w:ascii="Times New Roman" w:eastAsia="Times New Roman" w:hAnsi="Times New Roman" w:cs="Times New Roman"/>
          <w:lang w:eastAsia="ru-RU"/>
        </w:rPr>
      </w:pPr>
      <w:r w:rsidRPr="008A6651">
        <w:rPr>
          <w:rFonts w:ascii="Times New Roman" w:eastAsia="Times New Roman" w:hAnsi="Times New Roman" w:cs="Times New Roman"/>
          <w:lang w:eastAsia="ru-RU"/>
        </w:rPr>
        <w:t>Результаты проверки и анализа городского округа Пущино по доходам</w:t>
      </w:r>
      <w:r>
        <w:rPr>
          <w:rFonts w:ascii="Times New Roman" w:eastAsia="Times New Roman" w:hAnsi="Times New Roman" w:cs="Times New Roman"/>
          <w:lang w:eastAsia="ru-RU"/>
        </w:rPr>
        <w:t>;</w:t>
      </w:r>
    </w:p>
    <w:p w:rsidR="007B1303" w:rsidRDefault="007B1303" w:rsidP="007B1303">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55"/>
        </w:tabs>
        <w:spacing w:after="0" w:line="240" w:lineRule="auto"/>
        <w:contextualSpacing/>
        <w:jc w:val="both"/>
        <w:rPr>
          <w:rFonts w:ascii="Times New Roman" w:eastAsia="Times New Roman" w:hAnsi="Times New Roman" w:cs="Times New Roman"/>
          <w:lang w:eastAsia="ru-RU"/>
        </w:rPr>
      </w:pPr>
      <w:r w:rsidRPr="008A6651">
        <w:rPr>
          <w:rFonts w:ascii="Times New Roman" w:eastAsia="Times New Roman" w:hAnsi="Times New Roman" w:cs="Times New Roman"/>
          <w:lang w:eastAsia="ru-RU"/>
        </w:rPr>
        <w:t>Результаты проверки и анализа городского округа Пущино по расходам</w:t>
      </w:r>
      <w:r>
        <w:rPr>
          <w:rFonts w:ascii="Times New Roman" w:eastAsia="Times New Roman" w:hAnsi="Times New Roman" w:cs="Times New Roman"/>
          <w:lang w:eastAsia="ru-RU"/>
        </w:rPr>
        <w:t>;</w:t>
      </w:r>
    </w:p>
    <w:p w:rsidR="007B1303" w:rsidRDefault="007B1303" w:rsidP="007B1303">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55"/>
        </w:tabs>
        <w:spacing w:after="0" w:line="240" w:lineRule="auto"/>
        <w:contextualSpacing/>
        <w:jc w:val="both"/>
        <w:rPr>
          <w:rFonts w:ascii="Times New Roman" w:eastAsia="Times New Roman" w:hAnsi="Times New Roman" w:cs="Times New Roman"/>
          <w:lang w:eastAsia="ru-RU"/>
        </w:rPr>
      </w:pPr>
      <w:r w:rsidRPr="008A6651">
        <w:rPr>
          <w:rFonts w:ascii="Times New Roman" w:eastAsia="Times New Roman" w:hAnsi="Times New Roman" w:cs="Times New Roman"/>
          <w:lang w:eastAsia="ru-RU"/>
        </w:rPr>
        <w:t>Результаты проверки и анализа дебиторской и кредиторской задолженностей</w:t>
      </w:r>
      <w:r>
        <w:rPr>
          <w:rFonts w:ascii="Times New Roman" w:eastAsia="Times New Roman" w:hAnsi="Times New Roman" w:cs="Times New Roman"/>
          <w:lang w:eastAsia="ru-RU"/>
        </w:rPr>
        <w:t>;</w:t>
      </w:r>
    </w:p>
    <w:p w:rsidR="007B1303" w:rsidRDefault="007B1303" w:rsidP="007B1303">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55"/>
        </w:tabs>
        <w:spacing w:after="0" w:line="240" w:lineRule="auto"/>
        <w:contextualSpacing/>
        <w:jc w:val="both"/>
        <w:rPr>
          <w:rFonts w:ascii="Times New Roman" w:eastAsia="Times New Roman" w:hAnsi="Times New Roman" w:cs="Times New Roman"/>
          <w:lang w:eastAsia="ru-RU"/>
        </w:rPr>
      </w:pPr>
      <w:r w:rsidRPr="008A6651">
        <w:rPr>
          <w:rFonts w:ascii="Times New Roman" w:eastAsia="Times New Roman" w:hAnsi="Times New Roman" w:cs="Times New Roman"/>
          <w:lang w:eastAsia="ru-RU"/>
        </w:rPr>
        <w:t>Результаты проверки и анализа исполнения бюджета городского округа Пущино по расходам, предусмотренным на реализацию муниципальных, адресных программ (подпрограмм), в том числе в рамках реализации приоритетных проектов, а также по расходам на непрограммные направления деятельности</w:t>
      </w:r>
      <w:r>
        <w:rPr>
          <w:rFonts w:ascii="Times New Roman" w:eastAsia="Times New Roman" w:hAnsi="Times New Roman" w:cs="Times New Roman"/>
          <w:lang w:eastAsia="ru-RU"/>
        </w:rPr>
        <w:t>;</w:t>
      </w:r>
    </w:p>
    <w:p w:rsidR="007B1303" w:rsidRDefault="007B1303" w:rsidP="007B1303">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55"/>
        </w:tabs>
        <w:spacing w:after="0" w:line="240" w:lineRule="auto"/>
        <w:contextualSpacing/>
        <w:jc w:val="both"/>
        <w:rPr>
          <w:rFonts w:ascii="Times New Roman" w:eastAsia="Times New Roman" w:hAnsi="Times New Roman" w:cs="Times New Roman"/>
          <w:lang w:eastAsia="ru-RU"/>
        </w:rPr>
      </w:pPr>
      <w:r w:rsidRPr="008A6651">
        <w:rPr>
          <w:rFonts w:ascii="Times New Roman" w:eastAsia="Times New Roman" w:hAnsi="Times New Roman" w:cs="Times New Roman"/>
          <w:lang w:eastAsia="ru-RU"/>
        </w:rPr>
        <w:t>Источники финансирования дефицита бюджета, состояние муниципального долга</w:t>
      </w:r>
      <w:r>
        <w:rPr>
          <w:rFonts w:ascii="Times New Roman" w:eastAsia="Times New Roman" w:hAnsi="Times New Roman" w:cs="Times New Roman"/>
          <w:lang w:eastAsia="ru-RU"/>
        </w:rPr>
        <w:t>.</w:t>
      </w:r>
    </w:p>
    <w:p w:rsidR="007B1303" w:rsidRDefault="007B1303" w:rsidP="007B1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55"/>
        </w:tabs>
        <w:spacing w:after="0" w:line="240" w:lineRule="auto"/>
        <w:ind w:left="735"/>
        <w:contextualSpacing/>
        <w:jc w:val="both"/>
        <w:rPr>
          <w:rFonts w:ascii="Times New Roman" w:eastAsia="Times New Roman" w:hAnsi="Times New Roman" w:cs="Times New Roman"/>
          <w:lang w:eastAsia="ru-RU"/>
        </w:rPr>
      </w:pPr>
    </w:p>
    <w:p w:rsidR="007B1303" w:rsidRDefault="007B1303" w:rsidP="007B1303">
      <w:pPr>
        <w:jc w:val="both"/>
        <w:rPr>
          <w:rFonts w:ascii="Times New Roman" w:hAnsi="Times New Roman" w:cs="Times New Roman"/>
        </w:rPr>
      </w:pPr>
      <w:r>
        <w:rPr>
          <w:rFonts w:ascii="Times New Roman" w:hAnsi="Times New Roman" w:cs="Times New Roman"/>
        </w:rPr>
        <w:tab/>
      </w:r>
      <w:r w:rsidRPr="007B1303">
        <w:rPr>
          <w:rFonts w:ascii="Times New Roman" w:hAnsi="Times New Roman" w:cs="Times New Roman"/>
        </w:rPr>
        <w:t>Проект Решения Совета депутатов городского округа Пущино «Об исполнении бюджета городского округа Пущино за 2019 год» направлен Администрацией городского округа Пущино в Ревизионную комиссию города Пущино для проведения внешней проверки в срок, установленный Бюджетным Кодексом Российской Федерации и Положением о бюджетном процессе в городском округе Пущино</w:t>
      </w:r>
      <w:r>
        <w:rPr>
          <w:rFonts w:ascii="Times New Roman" w:hAnsi="Times New Roman" w:cs="Times New Roman"/>
        </w:rPr>
        <w:t>.</w:t>
      </w:r>
    </w:p>
    <w:p w:rsidR="007B1303" w:rsidRDefault="007B1303" w:rsidP="007B1303">
      <w:pPr>
        <w:jc w:val="both"/>
        <w:rPr>
          <w:rFonts w:ascii="Times New Roman" w:hAnsi="Times New Roman" w:cs="Times New Roman"/>
          <w:b/>
        </w:rPr>
      </w:pPr>
      <w:r>
        <w:tab/>
      </w:r>
      <w:r w:rsidRPr="007B1303">
        <w:rPr>
          <w:rFonts w:ascii="Times New Roman" w:hAnsi="Times New Roman" w:cs="Times New Roman"/>
          <w:b/>
        </w:rPr>
        <w:t>В результате экспертно-аналитического мероприятия выявлено следующее:</w:t>
      </w:r>
    </w:p>
    <w:p w:rsidR="007B1303" w:rsidRPr="007B1303" w:rsidRDefault="007B1303" w:rsidP="007B1303">
      <w:pPr>
        <w:jc w:val="both"/>
        <w:rPr>
          <w:rFonts w:ascii="Times New Roman" w:hAnsi="Times New Roman" w:cs="Times New Roman"/>
        </w:rPr>
      </w:pPr>
      <w:r w:rsidRPr="007B1303">
        <w:rPr>
          <w:rFonts w:ascii="Times New Roman" w:hAnsi="Times New Roman" w:cs="Times New Roman"/>
        </w:rPr>
        <w:t xml:space="preserve">          1.   Бюджет городского округа Пущино за 2019 год исполнен ниже плановых показателей: по доходам в сумме 964138 тыс. руб. или 85% плановых назначений; по расходам в сумме 905536 тыс. руб. или 89% к плановым значениям бюджетной росписи и 79% от утвержденного РСД годового объема бюджетных назначений; с профицитом в размере 58602 тыс. рублей. Остатки межбюджетных трансфертов на счете бюджета по состоянию на 01.01.2020 г. составили 7499 тыс. руб. Муниципальный долг по состоянию на 01.01.2020 г. отсутствует. Остаток средств Резервного фонда составляет 600 тыс. рублей или 100%.</w:t>
      </w:r>
    </w:p>
    <w:p w:rsidR="007B1303" w:rsidRPr="007B1303" w:rsidRDefault="007B1303" w:rsidP="007B1303">
      <w:pPr>
        <w:jc w:val="both"/>
        <w:rPr>
          <w:rFonts w:ascii="Times New Roman" w:hAnsi="Times New Roman" w:cs="Times New Roman"/>
        </w:rPr>
      </w:pPr>
      <w:r w:rsidRPr="007B1303">
        <w:rPr>
          <w:rFonts w:ascii="Times New Roman" w:hAnsi="Times New Roman" w:cs="Times New Roman"/>
        </w:rPr>
        <w:t xml:space="preserve">           2.  План поступления налоговых доходов в 2019 году перевыполнен на 1%. Доля налоговых доходов в общем объеме доходов составила 55%</w:t>
      </w:r>
    </w:p>
    <w:p w:rsidR="007B1303" w:rsidRPr="007B1303" w:rsidRDefault="007B1303" w:rsidP="007B1303">
      <w:pPr>
        <w:jc w:val="both"/>
        <w:rPr>
          <w:rFonts w:ascii="Times New Roman" w:hAnsi="Times New Roman" w:cs="Times New Roman"/>
        </w:rPr>
      </w:pPr>
      <w:r w:rsidRPr="007B1303">
        <w:rPr>
          <w:rFonts w:ascii="Times New Roman" w:hAnsi="Times New Roman" w:cs="Times New Roman"/>
        </w:rPr>
        <w:lastRenderedPageBreak/>
        <w:t xml:space="preserve">           3.  Поступления неналоговых доходов в бюджет городского округа Пущино в 2019 году составили 73698 тыс. рублей и 105 % годового плана. Доля неналоговых доходов в общем объеме доходов составила лишь 8%.</w:t>
      </w:r>
    </w:p>
    <w:p w:rsidR="007B1303" w:rsidRPr="007B1303" w:rsidRDefault="007B1303" w:rsidP="007B1303">
      <w:pPr>
        <w:jc w:val="both"/>
        <w:rPr>
          <w:rFonts w:ascii="Times New Roman" w:hAnsi="Times New Roman" w:cs="Times New Roman"/>
        </w:rPr>
      </w:pPr>
      <w:r w:rsidRPr="007B1303">
        <w:rPr>
          <w:rFonts w:ascii="Times New Roman" w:hAnsi="Times New Roman" w:cs="Times New Roman"/>
        </w:rPr>
        <w:t xml:space="preserve">           4.    Безвозмездные</w:t>
      </w:r>
      <w:r w:rsidRPr="007B1303">
        <w:rPr>
          <w:rFonts w:ascii="Times New Roman" w:hAnsi="Times New Roman" w:cs="Times New Roman"/>
        </w:rPr>
        <w:tab/>
        <w:t>поступления в 2019 году исполнены в сумме 365420 тыс. рублей или на 67% плана. Доля безвозмездных поступлений в структуре доходов составляет 38%.</w:t>
      </w:r>
    </w:p>
    <w:p w:rsidR="007B1303" w:rsidRPr="007B1303" w:rsidRDefault="007B1303" w:rsidP="007B1303">
      <w:pPr>
        <w:jc w:val="both"/>
        <w:rPr>
          <w:rFonts w:ascii="Times New Roman" w:hAnsi="Times New Roman" w:cs="Times New Roman"/>
        </w:rPr>
      </w:pPr>
      <w:r w:rsidRPr="007B1303">
        <w:rPr>
          <w:rFonts w:ascii="Times New Roman" w:hAnsi="Times New Roman" w:cs="Times New Roman"/>
        </w:rPr>
        <w:t xml:space="preserve">            5.  В отчетном периоде в полном объеме исполнены расходы по муниципальной программе «Молодежь городского округа Пущино» на 2017-2021 годы».  Так же, высокое исполнение достигнуто по программам: «Образование» (99%), «Культура» (97%). Низкий процент исполнения достигнут по программам «Развитие инженерной инфраструктуры и </w:t>
      </w:r>
      <w:proofErr w:type="spellStart"/>
      <w:r w:rsidRPr="007B1303">
        <w:rPr>
          <w:rFonts w:ascii="Times New Roman" w:hAnsi="Times New Roman" w:cs="Times New Roman"/>
        </w:rPr>
        <w:t>энергоэффективности</w:t>
      </w:r>
      <w:proofErr w:type="spellEnd"/>
      <w:r w:rsidRPr="007B1303">
        <w:rPr>
          <w:rFonts w:ascii="Times New Roman" w:hAnsi="Times New Roman" w:cs="Times New Roman"/>
        </w:rPr>
        <w:t>» на 2018-2022 годы» (11%) и «Управление муниципальным имуществом и земельными ресурсами городского округа Пущино Московской области" на 2018-2021 годы» (24%). Не исполнялись расходы по программе «Экология и окружающая среда городского округа Пущино на 2017-2021 годы».</w:t>
      </w:r>
    </w:p>
    <w:p w:rsidR="007B1303" w:rsidRPr="007B1303" w:rsidRDefault="007B1303" w:rsidP="007B1303">
      <w:pPr>
        <w:jc w:val="both"/>
        <w:rPr>
          <w:rFonts w:ascii="Times New Roman" w:hAnsi="Times New Roman" w:cs="Times New Roman"/>
        </w:rPr>
      </w:pPr>
      <w:r w:rsidRPr="007B1303">
        <w:rPr>
          <w:rFonts w:ascii="Times New Roman" w:hAnsi="Times New Roman" w:cs="Times New Roman"/>
        </w:rPr>
        <w:t xml:space="preserve">               6.   Приоритетным направлением финансирования расходов бюджета в 2019 году являются расходы на образование – 48 % и Общегосударственные вопросы – 15 % от общего объема расходов.    </w:t>
      </w:r>
    </w:p>
    <w:p w:rsidR="007B1303" w:rsidRPr="007B1303" w:rsidRDefault="007B1303" w:rsidP="007B1303">
      <w:pPr>
        <w:jc w:val="both"/>
        <w:rPr>
          <w:rFonts w:ascii="Times New Roman" w:hAnsi="Times New Roman" w:cs="Times New Roman"/>
        </w:rPr>
      </w:pPr>
      <w:r w:rsidRPr="007B1303">
        <w:rPr>
          <w:rFonts w:ascii="Times New Roman" w:hAnsi="Times New Roman" w:cs="Times New Roman"/>
        </w:rPr>
        <w:t xml:space="preserve">                7. Отчет об исполнении бюджета городского округа Пущино представлен в Ревизионную комиссию своевременно, в полном объеме.  </w:t>
      </w:r>
    </w:p>
    <w:p w:rsidR="007B1303" w:rsidRDefault="007B1303" w:rsidP="007B1303">
      <w:pPr>
        <w:jc w:val="both"/>
        <w:rPr>
          <w:rFonts w:ascii="Times New Roman" w:hAnsi="Times New Roman" w:cs="Times New Roman"/>
        </w:rPr>
      </w:pPr>
      <w:r w:rsidRPr="007B1303">
        <w:rPr>
          <w:rFonts w:ascii="Times New Roman" w:hAnsi="Times New Roman" w:cs="Times New Roman"/>
        </w:rPr>
        <w:t xml:space="preserve">            Документы, представленные в отчете об исполнении бюджета за 2019 год, соответствуют требованиям статьи 264 Бюджетного Кодекса РФ и статьи 16 Положения о бюджетном процессе в городском округе Пущино, утвержденного решением Совета депутатов № 24/06 от 13.11.2014 г.</w:t>
      </w:r>
      <w:r w:rsidRPr="007B1303">
        <w:rPr>
          <w:rFonts w:ascii="Times New Roman" w:hAnsi="Times New Roman" w:cs="Times New Roman"/>
        </w:rPr>
        <w:tab/>
      </w:r>
    </w:p>
    <w:p w:rsidR="007B1303" w:rsidRPr="007B1303" w:rsidRDefault="007B1303" w:rsidP="007B1303">
      <w:pPr>
        <w:jc w:val="both"/>
        <w:rPr>
          <w:rFonts w:ascii="Times New Roman" w:hAnsi="Times New Roman" w:cs="Times New Roman"/>
        </w:rPr>
      </w:pPr>
      <w:r>
        <w:rPr>
          <w:rFonts w:ascii="Times New Roman" w:hAnsi="Times New Roman" w:cs="Times New Roman"/>
        </w:rPr>
        <w:tab/>
      </w:r>
      <w:r w:rsidRPr="007B1303">
        <w:rPr>
          <w:rFonts w:ascii="Times New Roman" w:hAnsi="Times New Roman" w:cs="Times New Roman"/>
        </w:rPr>
        <w:t>По результатам экспертно-аналитического мероприятия отчеты направлены Главе городского округа Пущино и в Совет депутатов городского округа Пущино.</w:t>
      </w:r>
    </w:p>
    <w:sectPr w:rsidR="007B1303" w:rsidRPr="007B13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B6A15"/>
    <w:multiLevelType w:val="hybridMultilevel"/>
    <w:tmpl w:val="A71431C2"/>
    <w:lvl w:ilvl="0" w:tplc="957A0BD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3E"/>
    <w:rsid w:val="001968EA"/>
    <w:rsid w:val="007B1303"/>
    <w:rsid w:val="009C2AE5"/>
    <w:rsid w:val="00AB3D3E"/>
    <w:rsid w:val="00E7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1930E-A9A0-4632-AEB6-F71D0730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3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713</Words>
  <Characters>4070</Characters>
  <Application>Microsoft Office Word</Application>
  <DocSecurity>0</DocSecurity>
  <Lines>33</Lines>
  <Paragraphs>9</Paragraphs>
  <ScaleCrop>false</ScaleCrop>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2020-05-22T08:47:00Z</dcterms:created>
  <dcterms:modified xsi:type="dcterms:W3CDTF">2020-05-22T08:57:00Z</dcterms:modified>
</cp:coreProperties>
</file>