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4" w:rsidRDefault="000E5054" w:rsidP="000E505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566A1AB6" wp14:editId="3F8F9A59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0E5054" w:rsidRDefault="000E5054" w:rsidP="000E5054">
      <w:pPr>
        <w:pStyle w:val="1"/>
        <w:jc w:val="center"/>
        <w:rPr>
          <w:b/>
          <w:sz w:val="40"/>
        </w:rPr>
      </w:pPr>
    </w:p>
    <w:p w:rsidR="000E5054" w:rsidRDefault="000E5054" w:rsidP="000E505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0E5054" w:rsidRPr="000E5054" w:rsidRDefault="000E5054" w:rsidP="000E5054">
      <w:pPr>
        <w:pStyle w:val="1"/>
        <w:jc w:val="center"/>
        <w:rPr>
          <w:b/>
          <w:i/>
          <w:caps/>
        </w:rPr>
      </w:pPr>
      <w:r w:rsidRPr="000E5054">
        <w:rPr>
          <w:i/>
        </w:rPr>
        <w:t>ИНН 5039005761, КПП503901001, ОГРН 1165043053042</w:t>
      </w:r>
    </w:p>
    <w:p w:rsidR="000E5054" w:rsidRDefault="000E5054" w:rsidP="000E505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0E5054" w:rsidRPr="006F2D69" w:rsidRDefault="000E5054" w:rsidP="000E505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0E5054" w:rsidRDefault="000E5054" w:rsidP="000E5054">
      <w:pPr>
        <w:pStyle w:val="1"/>
        <w:jc w:val="center"/>
        <w:rPr>
          <w:i/>
          <w:sz w:val="10"/>
        </w:rPr>
      </w:pPr>
    </w:p>
    <w:p w:rsidR="000E5054" w:rsidRDefault="000E5054" w:rsidP="000E505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054" w:rsidRDefault="000E5054" w:rsidP="000E5054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E5054" w:rsidRDefault="000E5054" w:rsidP="000E5054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0E5054" w:rsidRDefault="000E5054" w:rsidP="000E505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054" w:rsidRPr="00BA4547" w:rsidRDefault="000E5054" w:rsidP="000E50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</w:p>
    <w:p w:rsidR="000E5054" w:rsidRDefault="000E5054" w:rsidP="000E5054">
      <w:pPr>
        <w:jc w:val="center"/>
        <w:rPr>
          <w:b/>
        </w:rPr>
      </w:pPr>
      <w:r w:rsidRPr="00E72A25">
        <w:rPr>
          <w:b/>
        </w:rPr>
        <w:t xml:space="preserve">по результатам финансово-экономической экспертизы проекта постановления Администрации городского округа Пущино </w:t>
      </w:r>
      <w:r>
        <w:rPr>
          <w:b/>
        </w:rPr>
        <w:t>«</w:t>
      </w:r>
      <w:r w:rsidRPr="00F2216E">
        <w:rPr>
          <w:b/>
        </w:rPr>
        <w:t>О внесении изменений в муниципальную программу</w:t>
      </w:r>
      <w:r w:rsidR="000F5DA5">
        <w:rPr>
          <w:b/>
        </w:rPr>
        <w:t xml:space="preserve"> </w:t>
      </w:r>
      <w:r w:rsidRPr="00F2216E">
        <w:rPr>
          <w:b/>
        </w:rPr>
        <w:t>«</w:t>
      </w:r>
      <w:r w:rsidR="000F5DA5">
        <w:rPr>
          <w:b/>
        </w:rPr>
        <w:t>Жилище</w:t>
      </w:r>
      <w:r w:rsidRPr="00F2216E">
        <w:rPr>
          <w:b/>
        </w:rPr>
        <w:t>»</w:t>
      </w:r>
      <w:r w:rsidR="000F5DA5">
        <w:rPr>
          <w:b/>
        </w:rPr>
        <w:t xml:space="preserve"> </w:t>
      </w:r>
      <w:r>
        <w:rPr>
          <w:b/>
        </w:rPr>
        <w:t>н</w:t>
      </w:r>
      <w:r w:rsidRPr="00F2216E">
        <w:rPr>
          <w:b/>
        </w:rPr>
        <w:t>а 2020-2024 годы</w:t>
      </w:r>
      <w:r>
        <w:rPr>
          <w:b/>
        </w:rPr>
        <w:t>»</w:t>
      </w:r>
    </w:p>
    <w:p w:rsidR="000F5DA5" w:rsidRPr="000F5DA5" w:rsidRDefault="000F5DA5" w:rsidP="000E5054">
      <w:pPr>
        <w:jc w:val="center"/>
        <w:rPr>
          <w:b/>
        </w:rPr>
      </w:pPr>
    </w:p>
    <w:p w:rsidR="000E5054" w:rsidRDefault="000F5DA5" w:rsidP="000E5054">
      <w:pPr>
        <w:jc w:val="right"/>
        <w:rPr>
          <w:b/>
          <w:sz w:val="26"/>
          <w:szCs w:val="26"/>
        </w:rPr>
      </w:pPr>
      <w:r w:rsidRPr="00090B87">
        <w:rPr>
          <w:b/>
          <w:sz w:val="22"/>
          <w:szCs w:val="22"/>
        </w:rPr>
        <w:t>02 июня</w:t>
      </w:r>
      <w:r w:rsidR="000E5054">
        <w:rPr>
          <w:b/>
          <w:sz w:val="22"/>
          <w:szCs w:val="22"/>
        </w:rPr>
        <w:t xml:space="preserve"> </w:t>
      </w:r>
      <w:r w:rsidR="000E5054" w:rsidRPr="0039707E">
        <w:rPr>
          <w:b/>
          <w:sz w:val="22"/>
          <w:szCs w:val="22"/>
        </w:rPr>
        <w:t>2020 г</w:t>
      </w:r>
      <w:r w:rsidR="000E5054">
        <w:rPr>
          <w:b/>
          <w:sz w:val="26"/>
          <w:szCs w:val="26"/>
        </w:rPr>
        <w:t>.</w:t>
      </w:r>
    </w:p>
    <w:p w:rsidR="000F5DA5" w:rsidRDefault="000F5DA5" w:rsidP="000E5054">
      <w:pPr>
        <w:jc w:val="right"/>
        <w:rPr>
          <w:b/>
          <w:sz w:val="26"/>
          <w:szCs w:val="26"/>
        </w:rPr>
      </w:pPr>
    </w:p>
    <w:p w:rsidR="000F5DA5" w:rsidRPr="000F5DA5" w:rsidRDefault="000F5DA5" w:rsidP="000F5DA5">
      <w:pPr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0F5DA5">
        <w:t>«Жилище» на 2020-2024 годы»</w:t>
      </w:r>
      <w:r>
        <w:t>:</w:t>
      </w:r>
    </w:p>
    <w:p w:rsidR="000F5DA5" w:rsidRDefault="000F5DA5" w:rsidP="000F5DA5">
      <w:pPr>
        <w:jc w:val="both"/>
      </w:pPr>
      <w:r>
        <w:tab/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0F5DA5" w:rsidRDefault="000F5DA5" w:rsidP="000F5DA5">
      <w:pPr>
        <w:jc w:val="both"/>
      </w:pPr>
      <w:r>
        <w:tab/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5DA5" w:rsidRDefault="000F5DA5" w:rsidP="000F5DA5">
      <w:pPr>
        <w:jc w:val="both"/>
      </w:pPr>
      <w:r>
        <w:tab/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904EE2" w:rsidRDefault="000F5DA5" w:rsidP="000F5DA5">
      <w:pPr>
        <w:jc w:val="both"/>
      </w:pPr>
      <w:r>
        <w:tab/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0F5DA5" w:rsidRPr="000F5DA5" w:rsidRDefault="000F5DA5" w:rsidP="000F5DA5">
      <w:r>
        <w:rPr>
          <w:b/>
        </w:rPr>
        <w:tab/>
      </w:r>
      <w:r w:rsidRPr="000F5DA5">
        <w:rPr>
          <w:b/>
        </w:rPr>
        <w:t xml:space="preserve">1. Цель экспертизы: </w:t>
      </w:r>
      <w:r w:rsidRPr="000F5DA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«Жилище» на 2020-2024 годы» (далее – проект Программы).</w:t>
      </w:r>
    </w:p>
    <w:p w:rsidR="000F5DA5" w:rsidRPr="000F5DA5" w:rsidRDefault="000F5DA5" w:rsidP="000F5DA5">
      <w:pPr>
        <w:jc w:val="both"/>
      </w:pPr>
      <w:r>
        <w:rPr>
          <w:b/>
        </w:rPr>
        <w:tab/>
      </w:r>
      <w:r w:rsidRPr="000F5DA5">
        <w:rPr>
          <w:b/>
        </w:rPr>
        <w:t>2. Предмет экспертизы:</w:t>
      </w:r>
      <w:r w:rsidRPr="000F5DA5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0F5DA5" w:rsidRPr="000F5DA5" w:rsidRDefault="000F5DA5" w:rsidP="000F5DA5">
      <w:pPr>
        <w:jc w:val="both"/>
      </w:pPr>
      <w:r>
        <w:rPr>
          <w:b/>
        </w:rPr>
        <w:tab/>
      </w:r>
      <w:r w:rsidRPr="000F5DA5">
        <w:rPr>
          <w:b/>
        </w:rPr>
        <w:t>3. Правовую основу финансово-экономической экспертизы</w:t>
      </w:r>
      <w:r w:rsidRPr="000F5DA5"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</w:t>
      </w:r>
      <w:r w:rsidRPr="000F5DA5">
        <w:lastRenderedPageBreak/>
        <w:t>муниципального финансового контроля «Финансово-экономическая экспертиза проектов муниципальных программ».</w:t>
      </w:r>
    </w:p>
    <w:p w:rsidR="000F5DA5" w:rsidRPr="000F5DA5" w:rsidRDefault="000F5DA5" w:rsidP="000F5DA5">
      <w:pPr>
        <w:jc w:val="both"/>
      </w:pPr>
      <w:r>
        <w:tab/>
      </w:r>
      <w:r w:rsidRPr="000F5DA5"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0F5DA5" w:rsidRDefault="00A20DA1" w:rsidP="00A20DA1">
      <w:pPr>
        <w:jc w:val="both"/>
      </w:pPr>
      <w:r>
        <w:tab/>
        <w:t xml:space="preserve">1) </w:t>
      </w:r>
      <w:r w:rsidRPr="00A20DA1">
        <w:t>проект Постановления Администрации городского округа Пущино «Об утверждении муниципальной программы</w:t>
      </w:r>
      <w:r>
        <w:t xml:space="preserve"> </w:t>
      </w:r>
      <w:r w:rsidRPr="00A20DA1">
        <w:t>«Жилище» на 2020-2024 годы»</w:t>
      </w:r>
      <w:r>
        <w:t>;</w:t>
      </w:r>
    </w:p>
    <w:p w:rsidR="00A20DA1" w:rsidRDefault="00A20DA1" w:rsidP="00EF03FA">
      <w:pPr>
        <w:jc w:val="both"/>
      </w:pPr>
      <w:r>
        <w:tab/>
      </w:r>
      <w:r w:rsidRPr="00A20DA1">
        <w:t>2) паспорт муниципальной программы</w:t>
      </w:r>
      <w:r>
        <w:t xml:space="preserve"> </w:t>
      </w:r>
      <w:r w:rsidRPr="00A20DA1">
        <w:t>«Жилище» на 2020-2024 годы»</w:t>
      </w:r>
      <w:r>
        <w:t>;</w:t>
      </w:r>
    </w:p>
    <w:p w:rsidR="00A20DA1" w:rsidRDefault="00A20DA1" w:rsidP="00EF03FA">
      <w:pPr>
        <w:jc w:val="both"/>
      </w:pPr>
      <w:r>
        <w:tab/>
      </w:r>
      <w:r w:rsidRPr="00A20DA1">
        <w:t>3) текстовая часть проекта Программы:</w:t>
      </w:r>
    </w:p>
    <w:p w:rsidR="00EF03FA" w:rsidRDefault="00EF03FA" w:rsidP="00EF03FA">
      <w:pPr>
        <w:jc w:val="both"/>
      </w:pPr>
      <w:r>
        <w:tab/>
        <w:t>- х</w:t>
      </w:r>
      <w:r w:rsidRPr="00EF03FA">
        <w:t>арактеристика проблемы в сфере реализации муниципальной программы «Жилище» на 2020-2024 годы</w:t>
      </w:r>
      <w:r>
        <w:t>;</w:t>
      </w:r>
    </w:p>
    <w:p w:rsidR="00EF03FA" w:rsidRDefault="00EF03FA" w:rsidP="00EF03FA">
      <w:pPr>
        <w:jc w:val="both"/>
      </w:pPr>
      <w:r>
        <w:tab/>
        <w:t>- п</w:t>
      </w:r>
      <w:r w:rsidRPr="00EF03FA">
        <w:t>рогноз развития жилищной сферы с учетом реализации муниципальной программы «Жилище» на 2020-2024 годы, включая возможные варианты решения</w:t>
      </w:r>
      <w:r>
        <w:t>;</w:t>
      </w:r>
    </w:p>
    <w:p w:rsidR="00EF03FA" w:rsidRDefault="00EF03FA" w:rsidP="00EF03FA">
      <w:pPr>
        <w:jc w:val="both"/>
      </w:pPr>
      <w:r>
        <w:tab/>
        <w:t>- перечень и краткое описание подпрограмм муниципальной программы «Жилище» на 2020-2024 годы;</w:t>
      </w:r>
    </w:p>
    <w:p w:rsidR="00EF03FA" w:rsidRDefault="00EF03FA" w:rsidP="00EF03FA">
      <w:pPr>
        <w:jc w:val="both"/>
      </w:pPr>
      <w:r>
        <w:tab/>
        <w:t>- ц</w:t>
      </w:r>
      <w:r w:rsidRPr="00EF03FA">
        <w:t>ели муниципальной программы «Жилище» на 2020-2024 годы</w:t>
      </w:r>
      <w:r>
        <w:t>;</w:t>
      </w:r>
    </w:p>
    <w:p w:rsidR="00EF03FA" w:rsidRDefault="00EF03FA" w:rsidP="00EF03FA">
      <w:pPr>
        <w:jc w:val="both"/>
      </w:pPr>
      <w:r>
        <w:tab/>
        <w:t>- о</w:t>
      </w:r>
      <w:r w:rsidRPr="00EF03FA">
        <w:t>бобщенная характеристика основных мероприятий муниципальной программы «Жилище» на 2020-2024 годы с обоснованием необходимости их осуществления</w:t>
      </w:r>
      <w:r>
        <w:t>;</w:t>
      </w:r>
    </w:p>
    <w:p w:rsidR="00EF03FA" w:rsidRDefault="00EF03FA" w:rsidP="00EF03FA">
      <w:pPr>
        <w:jc w:val="both"/>
      </w:pPr>
      <w:r>
        <w:tab/>
        <w:t>4) п</w:t>
      </w:r>
      <w:r w:rsidRPr="00EF03FA">
        <w:t>ланируемые результаты реализации муниципальной программы «Жилище» на 2020-2024 годы</w:t>
      </w:r>
      <w:r>
        <w:t>;</w:t>
      </w:r>
    </w:p>
    <w:p w:rsidR="00EF03FA" w:rsidRDefault="00EF03FA" w:rsidP="00EF03FA">
      <w:pPr>
        <w:jc w:val="both"/>
      </w:pPr>
      <w:r>
        <w:tab/>
        <w:t>5) методика расчета значений показателей эффективности реализации подпрограммы 1 «Комплексное освоение земельных участков в целях жилищного строительства и развитие застроенных территорий»;</w:t>
      </w:r>
    </w:p>
    <w:p w:rsidR="00EF03FA" w:rsidRDefault="00EF03FA" w:rsidP="00EF03FA">
      <w:pPr>
        <w:jc w:val="both"/>
      </w:pPr>
      <w:r>
        <w:tab/>
        <w:t>6) подпрограммы:</w:t>
      </w:r>
    </w:p>
    <w:p w:rsidR="00EF03FA" w:rsidRDefault="00EF03FA" w:rsidP="00EF03FA">
      <w:pPr>
        <w:jc w:val="both"/>
      </w:pPr>
      <w:r>
        <w:tab/>
        <w:t>- п</w:t>
      </w:r>
      <w:r w:rsidRPr="00EF03FA">
        <w:t>одпрограмма 1. «Комплексное освоение земельных участков в целях жилищного строительства и развитие застроенных территорий»</w:t>
      </w:r>
      <w:r>
        <w:t xml:space="preserve"> (паспорт; </w:t>
      </w:r>
      <w:r w:rsidR="00DB5989" w:rsidRPr="00DB5989">
        <w:t>описание задач; характеристика проблем и мероприятий; концептуальные направления реформирования, модернизации, преобразования в сфере комплексного освоения земельных участков в целях жилищного строительства и развития застроенных территорий; перечень мероприятий);</w:t>
      </w:r>
    </w:p>
    <w:p w:rsidR="00A5729B" w:rsidRDefault="00A5729B" w:rsidP="00EF03FA">
      <w:pPr>
        <w:jc w:val="both"/>
      </w:pPr>
      <w:r>
        <w:tab/>
        <w:t>- подпрограмма</w:t>
      </w:r>
      <w:r w:rsidRPr="00A5729B">
        <w:t xml:space="preserve"> 2 «Обеспечение жильем молодых семей» (паспорт; характеристика проблем и мероприятий; концептуальные направления реформирования, модернизации, преобразования в сфере комплексного освоения земельных участков в целях жилищного строительства и развития застроенных территорий; перечень мероприятий);</w:t>
      </w:r>
    </w:p>
    <w:p w:rsidR="00DB5989" w:rsidRDefault="00DB5989" w:rsidP="00EF03FA">
      <w:pPr>
        <w:jc w:val="both"/>
      </w:pPr>
      <w:r>
        <w:tab/>
        <w:t xml:space="preserve">- </w:t>
      </w:r>
      <w:r w:rsidRPr="00DB5989"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 (паспорт, характеристика проблем и мероприятий; концептуальные направления реформирования, модернизации, преобразования в сфере комплексного освоения земельных участков в целях жилищного строительства и развития застроенных территорий; перечень мероприятий);</w:t>
      </w:r>
    </w:p>
    <w:p w:rsidR="00A5729B" w:rsidRDefault="00957944" w:rsidP="00EF03FA">
      <w:pPr>
        <w:jc w:val="both"/>
      </w:pPr>
      <w:r>
        <w:tab/>
        <w:t xml:space="preserve">- </w:t>
      </w:r>
      <w:r w:rsidRPr="00957944">
        <w:t>подпрограмма 7 «Улучшение жилищных условий отдельных категорий многодетных семей» (паспорт; характеристика проблем, решаемых посредством мероприятий; концептуальные направления реформирования, модернизации, преобразования в сфере комплексного освоения земельных участков в целях жилищного строительства и развития застроенных территорий; перечень мероприятий);</w:t>
      </w:r>
    </w:p>
    <w:p w:rsidR="00957944" w:rsidRDefault="00957944" w:rsidP="00EF03FA">
      <w:pPr>
        <w:jc w:val="both"/>
      </w:pPr>
      <w:r>
        <w:tab/>
      </w:r>
      <w:r w:rsidRPr="00957944">
        <w:t>- приложения к Подпрограмме 7;</w:t>
      </w:r>
    </w:p>
    <w:p w:rsidR="00957944" w:rsidRDefault="00957944" w:rsidP="00957944">
      <w:pPr>
        <w:jc w:val="both"/>
      </w:pPr>
      <w:r>
        <w:tab/>
        <w:t>- 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957944" w:rsidRDefault="00957944" w:rsidP="00957944">
      <w:pPr>
        <w:jc w:val="both"/>
      </w:pPr>
      <w:r>
        <w:tab/>
        <w:t>- состав, форма и сроки представления отчетности о ходе реализации мероприятий муницип</w:t>
      </w:r>
      <w:r w:rsidR="00090B87">
        <w:t>альной программы (подпрограммы);</w:t>
      </w:r>
    </w:p>
    <w:p w:rsidR="00090B87" w:rsidRDefault="00090B87" w:rsidP="00957944">
      <w:pPr>
        <w:jc w:val="both"/>
      </w:pPr>
      <w:r>
        <w:tab/>
        <w:t>- пояснительная записка.</w:t>
      </w:r>
    </w:p>
    <w:p w:rsidR="00957944" w:rsidRDefault="00957944" w:rsidP="00957944">
      <w:pPr>
        <w:jc w:val="both"/>
      </w:pPr>
    </w:p>
    <w:p w:rsidR="00957944" w:rsidRDefault="00957944" w:rsidP="00957944">
      <w:pPr>
        <w:jc w:val="both"/>
        <w:rPr>
          <w:b/>
        </w:rPr>
      </w:pPr>
      <w:r>
        <w:lastRenderedPageBreak/>
        <w:tab/>
      </w:r>
      <w:r w:rsidRPr="00957944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AF53BD" w:rsidRDefault="00AF53BD" w:rsidP="00AF53BD">
      <w:pPr>
        <w:jc w:val="both"/>
        <w:rPr>
          <w:bCs/>
        </w:rPr>
      </w:pPr>
    </w:p>
    <w:p w:rsidR="00AF53BD" w:rsidRPr="009E5F57" w:rsidRDefault="009E5F57" w:rsidP="009E5F57">
      <w:pPr>
        <w:jc w:val="both"/>
        <w:rPr>
          <w:bCs/>
        </w:rPr>
      </w:pPr>
      <w:r w:rsidRPr="009E5F57">
        <w:rPr>
          <w:bCs/>
        </w:rPr>
        <w:tab/>
        <w:t>1</w:t>
      </w:r>
      <w:r>
        <w:rPr>
          <w:bCs/>
        </w:rPr>
        <w:t xml:space="preserve">) </w:t>
      </w:r>
      <w:r w:rsidR="00AF53BD" w:rsidRPr="009E5F57">
        <w:rPr>
          <w:bCs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E5F57" w:rsidRPr="009E5F57" w:rsidRDefault="009E5F57" w:rsidP="009E5F57">
      <w:pPr>
        <w:jc w:val="both"/>
      </w:pPr>
      <w:r>
        <w:tab/>
        <w:t>2)</w:t>
      </w:r>
      <w:r w:rsidRPr="009E5F57">
        <w:t xml:space="preserve"> В связи с решением о реализации на территории городского округа Пущино мероприятий подпрограммы «Обеспечение жильем молодых семей» государственной программы Московской области «Жилище» на 2017-2027 годы, в муниципальную программу «Жилище» на 2020-2024 годы» вносится подпрограмма 2 «Обеспечение жильем молодых семей».</w:t>
      </w:r>
    </w:p>
    <w:p w:rsidR="00AF53BD" w:rsidRDefault="00AF53BD" w:rsidP="00090B87">
      <w:pPr>
        <w:jc w:val="both"/>
      </w:pPr>
      <w:r>
        <w:rPr>
          <w:b/>
        </w:rPr>
        <w:tab/>
      </w:r>
      <w:r w:rsidR="009E5F57">
        <w:t>3</w:t>
      </w:r>
      <w:r>
        <w:t xml:space="preserve">) </w:t>
      </w:r>
      <w:r w:rsidRPr="00F630DF">
        <w:t>Объем финансирования приведен в соответствие с Решением Совета депутатов городского округа Пущино</w:t>
      </w:r>
      <w:r w:rsidR="00090B87">
        <w:t xml:space="preserve"> №59/14 от 28.05.2020 года «</w:t>
      </w:r>
      <w:r w:rsidR="00090B87">
        <w:t>О внесении изменений в решение Совета депутатов городского округа Пущино от 28.11.2019 № 28/06 «О бюджете городс</w:t>
      </w:r>
      <w:r w:rsidR="00090B87">
        <w:t xml:space="preserve">кого округа Пущино на 2020 год </w:t>
      </w:r>
      <w:r w:rsidR="00090B87">
        <w:t>и на плановый период 2021 и 2022 годов»</w:t>
      </w:r>
      <w:r w:rsidR="00090B87">
        <w:t>.</w:t>
      </w:r>
      <w:r w:rsidRPr="00F630DF">
        <w:t xml:space="preserve"> </w:t>
      </w:r>
      <w:r>
        <w:t>Изменение объемов финансирования программы приведены в Таблице №1.</w:t>
      </w:r>
    </w:p>
    <w:p w:rsidR="00AF53BD" w:rsidRDefault="00AF53BD" w:rsidP="00AF53BD">
      <w:pPr>
        <w:jc w:val="right"/>
        <w:rPr>
          <w:i/>
        </w:rPr>
      </w:pPr>
      <w:r w:rsidRPr="00F630DF">
        <w:rPr>
          <w:i/>
        </w:rPr>
        <w:t>Таблица №1</w:t>
      </w:r>
    </w:p>
    <w:p w:rsidR="00AF53BD" w:rsidRDefault="00AF53BD" w:rsidP="0095794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297DBB">
        <w:instrText xml:space="preserve">Excel.Sheet.12 "D:\\Desktop\\РК\\Документы\\Заключения\\Экспертиза муниципальных программ\\2020\\МП Жилище\\жилище.xlsx" Лист1!R4C5:R15C11 </w:instrText>
      </w:r>
      <w:r>
        <w:instrText xml:space="preserve">\a \f 4 \h </w:instrText>
      </w:r>
      <w:r>
        <w:fldChar w:fldCharType="separat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3800"/>
        <w:gridCol w:w="960"/>
        <w:gridCol w:w="960"/>
        <w:gridCol w:w="960"/>
        <w:gridCol w:w="960"/>
        <w:gridCol w:w="960"/>
        <w:gridCol w:w="960"/>
      </w:tblGrid>
      <w:tr w:rsidR="00AF53BD" w:rsidRPr="00AF53BD" w:rsidTr="00AF53BD">
        <w:trPr>
          <w:divId w:val="801852356"/>
          <w:trHeight w:val="81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AF53BD" w:rsidRPr="00AF53BD" w:rsidTr="00AF53BD">
        <w:trPr>
          <w:divId w:val="801852356"/>
          <w:trHeight w:val="30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BD" w:rsidRPr="00AF53BD" w:rsidRDefault="00AF53BD" w:rsidP="00AF53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AF53BD" w:rsidRPr="00AF53BD" w:rsidTr="00AF53BD">
        <w:trPr>
          <w:divId w:val="801852356"/>
          <w:trHeight w:val="73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МП "Жилище" на 2020-2024 годы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16 069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4 431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9 167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2 471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AF53BD">
        <w:trPr>
          <w:divId w:val="801852356"/>
          <w:trHeight w:val="43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AF53BD">
        <w:trPr>
          <w:divId w:val="801852356"/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16027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AF53BD">
        <w:trPr>
          <w:divId w:val="801852356"/>
          <w:trHeight w:val="4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AF53BD">
        <w:trPr>
          <w:divId w:val="801852356"/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AF53BD">
        <w:trPr>
          <w:divId w:val="801852356"/>
          <w:trHeight w:val="7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ПРОЕКТ МП "Жилище" на 2020-2024 годы,                      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16 070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4 432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9 167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2 471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3B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930FDE">
        <w:trPr>
          <w:divId w:val="801852356"/>
          <w:trHeight w:val="5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BD" w:rsidRPr="00AF53BD" w:rsidRDefault="00930FDE" w:rsidP="00AF5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BD" w:rsidRPr="00AF53BD" w:rsidRDefault="00930FDE" w:rsidP="00AF5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BD" w:rsidRPr="00AF53BD" w:rsidRDefault="00930FDE" w:rsidP="00AF5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BD" w:rsidRPr="00AF53BD" w:rsidRDefault="00930FDE" w:rsidP="00AF5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BD" w:rsidRPr="00AF53BD" w:rsidRDefault="00930FDE" w:rsidP="00AF5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BD" w:rsidRPr="00AF53BD" w:rsidRDefault="00930FDE" w:rsidP="00AF53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30FDE" w:rsidRPr="00AF53BD" w:rsidTr="00AF53BD">
        <w:trPr>
          <w:divId w:val="801852356"/>
          <w:trHeight w:val="5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DE" w:rsidRPr="00AF53BD" w:rsidRDefault="00930FDE" w:rsidP="00930FDE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DE" w:rsidRPr="00AF53BD" w:rsidRDefault="00930FDE" w:rsidP="00930FDE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16028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DE" w:rsidRPr="00AF53BD" w:rsidRDefault="00930FDE" w:rsidP="00930FDE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DE" w:rsidRPr="00AF53BD" w:rsidRDefault="00930FDE" w:rsidP="00930FDE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DE" w:rsidRPr="00AF53BD" w:rsidRDefault="00930FDE" w:rsidP="00930FDE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DE" w:rsidRPr="00AF53BD" w:rsidRDefault="00930FDE" w:rsidP="00930FDE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DE" w:rsidRPr="00AF53BD" w:rsidRDefault="00930FDE" w:rsidP="00930FDE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AF53BD">
        <w:trPr>
          <w:divId w:val="801852356"/>
          <w:trHeight w:val="43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53BD" w:rsidRPr="00AF53BD" w:rsidTr="00AF53BD">
        <w:trPr>
          <w:divId w:val="801852356"/>
          <w:trHeight w:val="4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both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BD" w:rsidRPr="00AF53BD" w:rsidRDefault="00AF53BD" w:rsidP="00AF53BD">
            <w:pPr>
              <w:jc w:val="center"/>
              <w:rPr>
                <w:color w:val="000000"/>
                <w:sz w:val="20"/>
                <w:szCs w:val="20"/>
              </w:rPr>
            </w:pPr>
            <w:r w:rsidRPr="00AF53B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F53BD" w:rsidRDefault="00AF53BD" w:rsidP="00957944">
      <w:pPr>
        <w:jc w:val="both"/>
        <w:rPr>
          <w:b/>
        </w:rPr>
      </w:pPr>
      <w:r>
        <w:rPr>
          <w:b/>
        </w:rPr>
        <w:fldChar w:fldCharType="end"/>
      </w:r>
    </w:p>
    <w:p w:rsidR="00A47DE0" w:rsidRDefault="009E5F57" w:rsidP="00A47DE0">
      <w:pPr>
        <w:jc w:val="both"/>
      </w:pPr>
      <w:r>
        <w:tab/>
        <w:t>3</w:t>
      </w:r>
      <w:r w:rsidR="00A47DE0">
        <w:t xml:space="preserve">.1.) </w:t>
      </w:r>
      <w:r w:rsidR="00A47DE0" w:rsidRPr="00753715">
        <w:t>Общий объем финансирования муниципальн</w:t>
      </w:r>
      <w:r w:rsidR="00A47DE0">
        <w:t>ой программы увеличен</w:t>
      </w:r>
      <w:r w:rsidR="00077AA5">
        <w:t xml:space="preserve"> на 1 тыс. рублей и составил 16070 тыс. рублей в связи с увеличением</w:t>
      </w:r>
      <w:r>
        <w:t xml:space="preserve"> в 2020 году</w:t>
      </w:r>
      <w:r w:rsidR="00077AA5">
        <w:t xml:space="preserve"> размера субсидии из средств Московской области</w:t>
      </w:r>
      <w:r>
        <w:t xml:space="preserve"> в Мероприятии</w:t>
      </w:r>
      <w:r w:rsidRPr="009E5F57">
        <w:t xml:space="preserve"> 1.</w:t>
      </w:r>
      <w:r>
        <w:t>1.</w:t>
      </w:r>
      <w:r w:rsidRPr="009E5F57">
        <w:t xml:space="preserve"> </w:t>
      </w:r>
      <w:r>
        <w:t>«</w:t>
      </w:r>
      <w:r w:rsidRPr="009E5F57">
        <w:t>Реализация мероприятий по улучшению жилищных условий многодетных семей</w:t>
      </w:r>
      <w:r>
        <w:t>»</w:t>
      </w:r>
      <w:r w:rsidRPr="009E5F57">
        <w:t xml:space="preserve"> </w:t>
      </w:r>
      <w:r>
        <w:t>Основного мероприятия</w:t>
      </w:r>
      <w:r w:rsidRPr="009E5F57">
        <w:t xml:space="preserve"> 01. </w:t>
      </w:r>
      <w:r>
        <w:t>«</w:t>
      </w:r>
      <w:r w:rsidRPr="009E5F57">
        <w:t>Предоставление многодетным семьям жилищных субсидий на приобретение жилого помещения или строительство индивидуального жилого дома</w:t>
      </w:r>
      <w:r>
        <w:t>»</w:t>
      </w:r>
      <w:r w:rsidRPr="009E5F57">
        <w:t xml:space="preserve"> </w:t>
      </w:r>
      <w:r>
        <w:t>П</w:t>
      </w:r>
      <w:r w:rsidRPr="009E5F57">
        <w:t>одпрограммы 7 «Улучшение жилищных условий отдельных категорий многодетных семей»</w:t>
      </w:r>
      <w:r>
        <w:t>.</w:t>
      </w:r>
    </w:p>
    <w:p w:rsidR="009E5F57" w:rsidRDefault="009E5F57" w:rsidP="00A47DE0">
      <w:pPr>
        <w:jc w:val="both"/>
      </w:pPr>
    </w:p>
    <w:p w:rsidR="009E5F57" w:rsidRDefault="009E5F57" w:rsidP="00A47DE0">
      <w:pPr>
        <w:jc w:val="both"/>
      </w:pPr>
    </w:p>
    <w:p w:rsidR="009E5F57" w:rsidRDefault="009E5F57" w:rsidP="009E5F57">
      <w:pPr>
        <w:jc w:val="both"/>
      </w:pPr>
      <w:r>
        <w:rPr>
          <w:b/>
        </w:rPr>
        <w:lastRenderedPageBreak/>
        <w:tab/>
        <w:t>5</w:t>
      </w:r>
      <w:r w:rsidRPr="00E24EB2">
        <w:rPr>
          <w:b/>
        </w:rPr>
        <w:t>. Выводы:</w:t>
      </w:r>
      <w:r>
        <w:t xml:space="preserve"> изменения в муниципальную программу </w:t>
      </w:r>
      <w:r w:rsidRPr="00DA6CE3">
        <w:t>«</w:t>
      </w:r>
      <w:r>
        <w:t xml:space="preserve">Жилище» на 2020-2024 годы вносятся в соответствии со ст.179 Бюджетного кодекса РФ. </w:t>
      </w:r>
      <w:r w:rsidRPr="00245AE9">
        <w:t xml:space="preserve">Объем финансирования муниципальной программы, соответствует объемам бюджетных ассигнований, предусмотренных </w:t>
      </w:r>
      <w:r w:rsidR="00090B87" w:rsidRPr="00090B87">
        <w:t>Решением Совета депутатов городского округа Пущино №59/14 от 28.05.2020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  <w:r w:rsidRPr="00090B87">
        <w:tab/>
      </w:r>
      <w:bookmarkStart w:id="0" w:name="_GoBack"/>
      <w:bookmarkEnd w:id="0"/>
      <w:r>
        <w:t>По итогам финансово-экономической экспертизы проекта Программы замечания отсутствуют.</w:t>
      </w:r>
    </w:p>
    <w:p w:rsidR="009E5F57" w:rsidRDefault="009E5F57" w:rsidP="009E5F57">
      <w:pPr>
        <w:jc w:val="both"/>
      </w:pPr>
    </w:p>
    <w:p w:rsidR="009E5F57" w:rsidRDefault="009E5F57" w:rsidP="009E5F57">
      <w:pPr>
        <w:jc w:val="both"/>
      </w:pPr>
    </w:p>
    <w:p w:rsidR="009E5F57" w:rsidRDefault="009E5F57" w:rsidP="009E5F57">
      <w:pPr>
        <w:jc w:val="both"/>
      </w:pPr>
    </w:p>
    <w:p w:rsidR="009E5F57" w:rsidRDefault="009E5F57" w:rsidP="009E5F57">
      <w:pPr>
        <w:jc w:val="both"/>
      </w:pPr>
    </w:p>
    <w:p w:rsidR="009E5F57" w:rsidRDefault="009E5F57" w:rsidP="00A47DE0">
      <w:pPr>
        <w:jc w:val="both"/>
        <w:rPr>
          <w:b/>
        </w:rPr>
      </w:pPr>
    </w:p>
    <w:p w:rsidR="009E5F57" w:rsidRDefault="009E5F57" w:rsidP="00A47DE0">
      <w:pPr>
        <w:jc w:val="both"/>
        <w:rPr>
          <w:b/>
        </w:rPr>
      </w:pPr>
    </w:p>
    <w:p w:rsidR="009E5F57" w:rsidRDefault="009E5F57" w:rsidP="00A47DE0">
      <w:pPr>
        <w:jc w:val="both"/>
        <w:rPr>
          <w:b/>
        </w:rPr>
      </w:pPr>
    </w:p>
    <w:p w:rsidR="009E5F57" w:rsidRDefault="009E5F57" w:rsidP="00A47DE0">
      <w:pPr>
        <w:jc w:val="both"/>
        <w:rPr>
          <w:b/>
        </w:rPr>
      </w:pPr>
    </w:p>
    <w:p w:rsidR="009E5F57" w:rsidRPr="00957944" w:rsidRDefault="009E5F57" w:rsidP="00A47DE0">
      <w:pPr>
        <w:jc w:val="both"/>
        <w:rPr>
          <w:b/>
        </w:rPr>
      </w:pPr>
      <w:r>
        <w:rPr>
          <w:b/>
        </w:rPr>
        <w:t xml:space="preserve">Председатель Ревизионной комиссии                                                 Е.Е. </w:t>
      </w:r>
      <w:proofErr w:type="spellStart"/>
      <w:r>
        <w:rPr>
          <w:b/>
        </w:rPr>
        <w:t>Прасолова</w:t>
      </w:r>
      <w:proofErr w:type="spellEnd"/>
    </w:p>
    <w:sectPr w:rsidR="009E5F57" w:rsidRPr="009579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C0" w:rsidRDefault="009619C0" w:rsidP="009E5F57">
      <w:r>
        <w:separator/>
      </w:r>
    </w:p>
  </w:endnote>
  <w:endnote w:type="continuationSeparator" w:id="0">
    <w:p w:rsidR="009619C0" w:rsidRDefault="009619C0" w:rsidP="009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796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5F57" w:rsidRPr="009E5F57" w:rsidRDefault="009E5F57">
        <w:pPr>
          <w:pStyle w:val="a6"/>
          <w:jc w:val="center"/>
          <w:rPr>
            <w:sz w:val="20"/>
            <w:szCs w:val="20"/>
          </w:rPr>
        </w:pPr>
        <w:r w:rsidRPr="009E5F57">
          <w:rPr>
            <w:sz w:val="20"/>
            <w:szCs w:val="20"/>
          </w:rPr>
          <w:fldChar w:fldCharType="begin"/>
        </w:r>
        <w:r w:rsidRPr="009E5F57">
          <w:rPr>
            <w:sz w:val="20"/>
            <w:szCs w:val="20"/>
          </w:rPr>
          <w:instrText>PAGE   \* MERGEFORMAT</w:instrText>
        </w:r>
        <w:r w:rsidRPr="009E5F57">
          <w:rPr>
            <w:sz w:val="20"/>
            <w:szCs w:val="20"/>
          </w:rPr>
          <w:fldChar w:fldCharType="separate"/>
        </w:r>
        <w:r w:rsidR="00090B87">
          <w:rPr>
            <w:noProof/>
            <w:sz w:val="20"/>
            <w:szCs w:val="20"/>
          </w:rPr>
          <w:t>4</w:t>
        </w:r>
        <w:r w:rsidRPr="009E5F57">
          <w:rPr>
            <w:sz w:val="20"/>
            <w:szCs w:val="20"/>
          </w:rPr>
          <w:fldChar w:fldCharType="end"/>
        </w:r>
      </w:p>
    </w:sdtContent>
  </w:sdt>
  <w:p w:rsidR="009E5F57" w:rsidRDefault="009E5F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C0" w:rsidRDefault="009619C0" w:rsidP="009E5F57">
      <w:r>
        <w:separator/>
      </w:r>
    </w:p>
  </w:footnote>
  <w:footnote w:type="continuationSeparator" w:id="0">
    <w:p w:rsidR="009619C0" w:rsidRDefault="009619C0" w:rsidP="009E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D14"/>
    <w:multiLevelType w:val="hybridMultilevel"/>
    <w:tmpl w:val="378EC03E"/>
    <w:lvl w:ilvl="0" w:tplc="9A9E39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AE193A"/>
    <w:multiLevelType w:val="hybridMultilevel"/>
    <w:tmpl w:val="6B40E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E0"/>
    <w:rsid w:val="00077AA5"/>
    <w:rsid w:val="00090B87"/>
    <w:rsid w:val="000E5054"/>
    <w:rsid w:val="000F5DA5"/>
    <w:rsid w:val="001968EA"/>
    <w:rsid w:val="00297DBB"/>
    <w:rsid w:val="00583844"/>
    <w:rsid w:val="007C289E"/>
    <w:rsid w:val="00930FDE"/>
    <w:rsid w:val="00957944"/>
    <w:rsid w:val="009619C0"/>
    <w:rsid w:val="009C52E0"/>
    <w:rsid w:val="009E5F57"/>
    <w:rsid w:val="00A20DA1"/>
    <w:rsid w:val="00A47DE0"/>
    <w:rsid w:val="00A5729B"/>
    <w:rsid w:val="00AC4A45"/>
    <w:rsid w:val="00AF53BD"/>
    <w:rsid w:val="00DB5989"/>
    <w:rsid w:val="00E75163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5B24"/>
  <w15:chartTrackingRefBased/>
  <w15:docId w15:val="{8114C3BF-FC2F-4306-AE80-E1791E7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0E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0E5054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0F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5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5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2020-06-01T11:14:00Z</dcterms:created>
  <dcterms:modified xsi:type="dcterms:W3CDTF">2020-06-02T08:04:00Z</dcterms:modified>
</cp:coreProperties>
</file>