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FF" w:rsidRPr="004703E2" w:rsidRDefault="003257FF" w:rsidP="003257F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4703E2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eastAsia="ru-RU"/>
        </w:rPr>
        <w:drawing>
          <wp:inline distT="0" distB="0" distL="0" distR="0" wp14:anchorId="7C11D7AB" wp14:editId="538BA2D2">
            <wp:extent cx="70739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7FF" w:rsidRPr="004703E2" w:rsidRDefault="00980D36" w:rsidP="004703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3257FF" w:rsidRPr="00FF42A7" w:rsidRDefault="003257FF" w:rsidP="004703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контрольного мероприятия</w:t>
      </w:r>
    </w:p>
    <w:p w:rsidR="00F90F76" w:rsidRDefault="00F90F76" w:rsidP="00F90F7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«Внешняя проверка бюджетной отчетности Муниципального казенного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«ЕДИНАЯ ДЕЖУРНО</w:t>
      </w:r>
      <w:r>
        <w:rPr>
          <w:rFonts w:ascii="Times New Roman" w:hAnsi="Times New Roman" w:cs="Times New Roman"/>
          <w:b/>
          <w:sz w:val="24"/>
          <w:szCs w:val="24"/>
        </w:rPr>
        <w:softHyphen/>
        <w:t>-ДИСПЕТЧЕРСКАЯ СЛУЖБА ГОРОДСКОГО ОКРУГА ПУЩИНО»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 год»</w:t>
      </w:r>
    </w:p>
    <w:p w:rsidR="003257FF" w:rsidRPr="00AA71F1" w:rsidRDefault="004703E2" w:rsidP="004703E2">
      <w:pPr>
        <w:tabs>
          <w:tab w:val="left" w:pos="3120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0F76" w:rsidRDefault="003257FF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5736F">
        <w:rPr>
          <w:rFonts w:ascii="Times New Roman" w:hAnsi="Times New Roman" w:cs="Times New Roman"/>
          <w:b/>
          <w:sz w:val="24"/>
          <w:szCs w:val="24"/>
          <w:lang w:eastAsia="ru-RU"/>
        </w:rPr>
        <w:t>1. Основание для проведения контрольного мероприятия:</w:t>
      </w:r>
      <w:r w:rsidRPr="00857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9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1.6. раздела </w:t>
      </w:r>
      <w:r w:rsidR="00F90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90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Ревизионной комиссии города Пущино на 2021 год, утвержденного распоряжением председателя Ревизионной комиссии города Пущино № 55 от 30.12.2020 г ( с изменениями). </w:t>
      </w:r>
    </w:p>
    <w:p w:rsidR="00F90F76" w:rsidRDefault="003257FF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контрольного мероприятия</w:t>
      </w:r>
      <w:r w:rsidR="00F90F76" w:rsidRPr="00F9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отчетность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F90F76" w:rsidRDefault="00F90F76" w:rsidP="00F90F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Объект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«ЕДИНАЯ ДЕЖУРНО</w:t>
      </w:r>
      <w:r>
        <w:rPr>
          <w:rFonts w:ascii="Times New Roman" w:hAnsi="Times New Roman" w:cs="Times New Roman"/>
          <w:sz w:val="24"/>
          <w:szCs w:val="24"/>
        </w:rPr>
        <w:softHyphen/>
        <w:t>-ДИСПЕТЧЕРСКАЯ СЛУЖБА ГОРОДСКОГО ОКРУГА ПУЩИНО»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1155043003125 ИНН/КПП 5043056350/ 504301001).</w:t>
      </w:r>
    </w:p>
    <w:p w:rsidR="00F90F76" w:rsidRDefault="00F90F76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Проверяемый период: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год.</w:t>
      </w:r>
    </w:p>
    <w:p w:rsidR="00F90F76" w:rsidRDefault="00F90F76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Цели контрольного мероприятия:</w:t>
      </w:r>
    </w:p>
    <w:p w:rsidR="00F90F76" w:rsidRDefault="00F90F76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Цель.1. Установление полноты, достоверности и прозрачности бюджетной отчетности и ее соответствие требованиям нормативных правовых актов.</w:t>
      </w:r>
    </w:p>
    <w:p w:rsidR="00F90F76" w:rsidRDefault="00F90F76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Цели1:</w:t>
      </w:r>
    </w:p>
    <w:p w:rsidR="00F90F76" w:rsidRDefault="00F90F76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 составления и представления отчетности по составу, содержанию, прозрачности, достоверности и информативности показателей.</w:t>
      </w:r>
    </w:p>
    <w:p w:rsidR="00F90F76" w:rsidRDefault="00F90F76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оценка достоверности показателей бюджетной отчётности получателя бюджетных средств, внутренней согласованности соответствующих форм отчётности.</w:t>
      </w:r>
    </w:p>
    <w:p w:rsidR="00F90F76" w:rsidRDefault="00F90F76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2. Анализ исполнения бюджета получателя бюджетных средств.</w:t>
      </w:r>
    </w:p>
    <w:p w:rsidR="00F90F76" w:rsidRDefault="00F90F76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Цели 2: </w:t>
      </w:r>
    </w:p>
    <w:p w:rsidR="00F90F76" w:rsidRDefault="00F90F76" w:rsidP="00F90F7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ассигнований по доходам.</w:t>
      </w:r>
    </w:p>
    <w:p w:rsidR="00F90F76" w:rsidRDefault="00F90F76" w:rsidP="00F90F7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ассигнований по расходам.</w:t>
      </w:r>
      <w:r w:rsidR="00325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F90F76" w:rsidRDefault="00F90F76" w:rsidP="00F90F7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F76" w:rsidRDefault="003257FF" w:rsidP="00F90F7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="00F90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6. Сроки проведения контрольного мероприятия: </w:t>
      </w:r>
      <w:r w:rsidR="00F90F76">
        <w:rPr>
          <w:rFonts w:ascii="Times New Roman" w:eastAsia="Times New Roman" w:hAnsi="Times New Roman" w:cs="Times New Roman"/>
          <w:sz w:val="24"/>
          <w:szCs w:val="24"/>
          <w:lang w:eastAsia="ru-RU"/>
        </w:rPr>
        <w:t>с 26 октября по 09 ноября 2021 года. Проверка проводилась председателем Ревизионной комиссии города Пущино Прасоловой Еленой Евгеньевной.</w:t>
      </w:r>
    </w:p>
    <w:p w:rsidR="00980D36" w:rsidRDefault="00980D36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36" w:rsidRDefault="00980D36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36" w:rsidRDefault="00980D36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36" w:rsidRPr="0085736F" w:rsidRDefault="00980D36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FF" w:rsidRPr="0085736F" w:rsidRDefault="003257FF" w:rsidP="003257F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Краткая информация об объекте контрольного мероприятия</w:t>
      </w:r>
    </w:p>
    <w:p w:rsidR="00C74595" w:rsidRDefault="003257FF" w:rsidP="00325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0F76" w:rsidRDefault="00F90F76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«ЕДИНАЯ ДЕЖУРНО</w:t>
      </w:r>
      <w:r>
        <w:rPr>
          <w:rFonts w:ascii="Times New Roman" w:hAnsi="Times New Roman" w:cs="Times New Roman"/>
          <w:sz w:val="24"/>
          <w:szCs w:val="24"/>
        </w:rPr>
        <w:softHyphen/>
        <w:t>-ДИСПЕТЧЕРСКАЯ СЛУЖБА ГОРОДСКОГО ОКРУГА ПУЩИНО»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«Учреждение», </w:t>
      </w:r>
      <w:r>
        <w:rPr>
          <w:rFonts w:ascii="Times New Roman" w:hAnsi="Times New Roman" w:cs="Times New Roman"/>
          <w:sz w:val="24"/>
          <w:szCs w:val="24"/>
        </w:rPr>
        <w:t>создано в соответствии с постановлением Администрации города Пущино от 22.10.2015 № 470-п «О создании Муниципального казенного учреждения «ЕДИНАЯ ДЕЖУРНО - ДИСПЕТЧЕРСКАЯ СЛУЖБА ГОРОДСКОГО ОКРУГА ПУЩИНО» и руководствуется в своей деятельности действующим законодательством Российской Федерации и настоящим Уставом.</w:t>
      </w:r>
    </w:p>
    <w:p w:rsidR="00F90F76" w:rsidRDefault="00F90F76" w:rsidP="00F90F76">
      <w:pPr>
        <w:tabs>
          <w:tab w:val="left" w:pos="1399"/>
        </w:tabs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Учреждение является некоммерческой организацией. </w:t>
      </w:r>
      <w:r>
        <w:rPr>
          <w:rFonts w:ascii="Times New Roman" w:hAnsi="Times New Roman" w:cs="Times New Roman"/>
          <w:sz w:val="24"/>
          <w:szCs w:val="24"/>
        </w:rPr>
        <w:t>Учредителем и собственником имущества Учреждения является муниципальное образование «Городской округ Пущино» Московской области в лице Администрации городского округа Пущино, именуемое в дальнейшем «Учредитель».</w:t>
      </w:r>
    </w:p>
    <w:p w:rsidR="00F90F76" w:rsidRDefault="00F90F76" w:rsidP="00F90F76">
      <w:pPr>
        <w:tabs>
          <w:tab w:val="left" w:pos="1399"/>
        </w:tabs>
        <w:spacing w:line="36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Полное наименование Учреждения: Муниципальное казенное учреждение «ЕДИНАЯ ДЕЖУРНО-ДИСПЕТЧЕРСКАЯ СЛУЖБА ГОРОДСКОГО ОКРУГА ПУЩИНО».</w:t>
      </w:r>
    </w:p>
    <w:p w:rsidR="00F90F76" w:rsidRDefault="00F90F76" w:rsidP="00F90F76">
      <w:pPr>
        <w:tabs>
          <w:tab w:val="left" w:pos="1399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Сокращенное наименование Учреждения: МКУ «ЕДДС ГОРОДСКОГО ОКРУГА ПУЩИНО».</w:t>
      </w:r>
    </w:p>
    <w:p w:rsidR="00F90F76" w:rsidRDefault="00F90F76" w:rsidP="00F90F7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нахождения Учреждения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Московская область, город Пущино, микрорайон «В» дом 1, пом. № 1-7, № 65-69.</w:t>
      </w:r>
    </w:p>
    <w:p w:rsidR="00F90F76" w:rsidRDefault="00F90F76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1155043003125 ИНН/КПП 5043056350/ 504301001.</w:t>
      </w:r>
    </w:p>
    <w:p w:rsidR="00F90F76" w:rsidRDefault="00F90F76" w:rsidP="00F90F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Учреждение является юридическим лицом с момента государственной регистрации, самостоятельно осуществляет финансово-хозяйственную деятельность, имеет обособленное имущество на праве оперативного управления, самостоятельный баланс бюджетную смету, счет, открываемый в финансовом органе муниципального образования, печать установленного образца, штамп, бланки со своим наименованием и иные реквизиты.</w:t>
      </w:r>
    </w:p>
    <w:p w:rsidR="00F90F76" w:rsidRDefault="00F90F76" w:rsidP="00F90F76">
      <w:pPr>
        <w:tabs>
          <w:tab w:val="left" w:pos="1202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Предметом деятельности Учреждения является:</w:t>
      </w:r>
    </w:p>
    <w:p w:rsidR="00F90F76" w:rsidRDefault="00F90F76" w:rsidP="00F90F76">
      <w:pPr>
        <w:tabs>
          <w:tab w:val="left" w:pos="14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1. Прием от населения и организаций сообщений о любых чрезвычайных происшествиях, несущих информацию об угрозе или факте возникновения чрезвычайной ситуации природного, техногенного или биолого-социального характера.</w:t>
      </w:r>
    </w:p>
    <w:p w:rsidR="00F90F76" w:rsidRDefault="00F90F76" w:rsidP="00F90F76">
      <w:pPr>
        <w:tabs>
          <w:tab w:val="left" w:pos="14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Круглосуточный прием распоряжений (сигналов оповещения) или специальных решений федеральных органов государственной власти, а также доведение их до Руководителя Администрации города Пущино и по его указанию - до ответственных исполнителей города.</w:t>
      </w:r>
    </w:p>
    <w:p w:rsidR="00F90F76" w:rsidRDefault="00F90F76" w:rsidP="00F90F76">
      <w:pPr>
        <w:tabs>
          <w:tab w:val="left" w:pos="14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Сортировка и переадресация в дежурно-диспетчерские службы, в компетенцию которых входит реагирование на принятое сообщение, с последующим контролем исполнения и отчетом по конечному результату.</w:t>
      </w:r>
    </w:p>
    <w:p w:rsidR="00F90F76" w:rsidRDefault="00F90F76" w:rsidP="00F90F76">
      <w:pPr>
        <w:tabs>
          <w:tab w:val="left" w:pos="14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Сбор и обобщение данных об изменении обстановки при угрозе возникновения или возникновении чрезвычайной ситуации, своевременное доведение информации об изменении обстановки силам постоянной готовности, привлекаемым к ведению работ по предупреждению и ликвидации чрезвычайных ситуаций.</w:t>
      </w:r>
    </w:p>
    <w:p w:rsidR="00F90F76" w:rsidRDefault="00F90F76" w:rsidP="00F90F76">
      <w:pPr>
        <w:tabs>
          <w:tab w:val="left" w:pos="14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Оценка и контроль обстановки, принятие решений об экстренных мерах по ликвидации чрезвычайной ситуации (в рамках своих полномочий), доведение задач до сил постоянной готовности, контроль за выполнением мероприятий и организация взаимодействия.</w:t>
      </w:r>
    </w:p>
    <w:p w:rsidR="00F90F76" w:rsidRDefault="00F90F76" w:rsidP="00F90F76">
      <w:pPr>
        <w:tabs>
          <w:tab w:val="left" w:pos="14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 Обобщение информации (за сутки дежурства) о происшедших чрезвычайных происшествиях, ходе работы по их ликвидации и представление по подчиненности итоговых донесений.</w:t>
      </w:r>
    </w:p>
    <w:p w:rsidR="00F90F76" w:rsidRDefault="00F90F76" w:rsidP="00F90F76">
      <w:pPr>
        <w:tabs>
          <w:tab w:val="left" w:pos="14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Обмен информацией по вопросам защиты населения и территорий от чрезвычайных ситуаций с подчиненными и вышестоящими дежурно-диспетчерскими службами, а также аналогичными структурами соседних регионов.</w:t>
      </w:r>
    </w:p>
    <w:p w:rsidR="00F90F76" w:rsidRDefault="00F90F76" w:rsidP="00F90F76">
      <w:pPr>
        <w:tabs>
          <w:tab w:val="left" w:pos="14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Учреждение создано с целью решения вопросов обеспечения организационно</w:t>
      </w:r>
      <w:r>
        <w:rPr>
          <w:rFonts w:ascii="Times New Roman" w:hAnsi="Times New Roman" w:cs="Times New Roman"/>
          <w:sz w:val="24"/>
          <w:szCs w:val="24"/>
        </w:rPr>
        <w:softHyphen/>
        <w:t>технического взаимодействия дежурно-диспетчерских служб городского округа Пущино, областных и федеральных структур.</w:t>
      </w:r>
    </w:p>
    <w:p w:rsidR="00F90F76" w:rsidRDefault="00F90F76" w:rsidP="00F90F76">
      <w:pPr>
        <w:tabs>
          <w:tab w:val="left" w:pos="14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Вид деятельности Учреждения:</w:t>
      </w:r>
    </w:p>
    <w:p w:rsidR="00F90F76" w:rsidRDefault="00F90F76" w:rsidP="00F90F76">
      <w:pPr>
        <w:tabs>
          <w:tab w:val="left" w:pos="14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Координирует действия дежурных и дежурно-диспетчерских служб города Пущино.</w:t>
      </w:r>
    </w:p>
    <w:p w:rsidR="00F90F76" w:rsidRDefault="00F90F76" w:rsidP="00F90F76">
      <w:pPr>
        <w:tabs>
          <w:tab w:val="left" w:pos="14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Производит сбор, обработку, анализ информации по текущему состоянию систем жизнеобеспечения города Пущино по вопросам пожарной и экологической безопасности, по совершенным противоправным действиям, приведшим к нарушению нормального функционирования объектов городской инфраструктуры, а также сообщений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о возникновении или угрозе возникновения чрезвычайных ситуаций природного и техногенного характера.</w:t>
      </w:r>
    </w:p>
    <w:p w:rsidR="00F90F76" w:rsidRDefault="00F90F76" w:rsidP="00F90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     Осуществляет прием и доведение до руководства городского округа Пущино и населения сигналов по гражданской обороне и при возникновении чрезвычайных ситуаций природного и техногенного характера.</w:t>
      </w:r>
    </w:p>
    <w:p w:rsidR="00F90F76" w:rsidRDefault="00F90F76" w:rsidP="00F90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проверяемый период за финансово-хозяйственную деятельность Учреждения отвечали:</w:t>
      </w:r>
    </w:p>
    <w:p w:rsidR="00F90F76" w:rsidRDefault="00F90F76" w:rsidP="00F90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  Рудзес В.Л. - и.о. директора,</w:t>
      </w:r>
    </w:p>
    <w:p w:rsidR="00F90F76" w:rsidRDefault="00F90F76" w:rsidP="00F90F76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Артемова О.В. - директор - главный бухгалтер МКУ «Централизованная бухгалтерия».</w:t>
      </w:r>
    </w:p>
    <w:p w:rsidR="00F90F76" w:rsidRDefault="00F90F76" w:rsidP="00F90F76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Способы и методы ведения бухгалтерского учета в Учреждении в 2020 году были определены Приказом № 155-лс от 31.12.2019 г. «Об утверждении единой учетной политики для целей бухгалтерского учета и налогообложения.</w:t>
      </w:r>
    </w:p>
    <w:p w:rsidR="00F90F76" w:rsidRDefault="00F90F76" w:rsidP="00F90F76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Бухгалтерский (бюджетный) централизованный учет ведется в электронном виде с применением программы автоматизации 1С: Предприятие.</w:t>
      </w:r>
    </w:p>
    <w:p w:rsidR="00F90F76" w:rsidRDefault="00F90F76" w:rsidP="00F90F76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проведения проверки Ревизионной комиссией были исследованы документы: учредительные документы, нормативные акты, положение, учетная политика, бухгалтерская и бюджетная отчетность, оборотно-сальдовые ведомости, документы по учету основных средств и материалов и др.</w:t>
      </w:r>
    </w:p>
    <w:p w:rsidR="005D5BB2" w:rsidRPr="0097065D" w:rsidRDefault="00980D36" w:rsidP="00970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7065D" w:rsidRPr="0097065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результате контрольного мероприятие установлено следующее</w:t>
      </w:r>
    </w:p>
    <w:p w:rsidR="0097065D" w:rsidRDefault="0097065D" w:rsidP="00970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0F76" w:rsidRPr="002A6B25" w:rsidRDefault="00980D36" w:rsidP="00F90F76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0F76">
        <w:rPr>
          <w:rFonts w:ascii="Times New Roman" w:hAnsi="Times New Roman" w:cs="Times New Roman"/>
          <w:sz w:val="24"/>
          <w:szCs w:val="24"/>
        </w:rPr>
        <w:t xml:space="preserve">         1.    Бюджетная отчетность сформирована в объеме форм, предусмотренных пунктом 11 приказа Минфина России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  <w:r w:rsidR="00F90F76" w:rsidRPr="002A6B25">
        <w:rPr>
          <w:rFonts w:ascii="Times New Roman" w:eastAsia="Calibri" w:hAnsi="Times New Roman" w:cs="Times New Roman"/>
          <w:sz w:val="24"/>
          <w:szCs w:val="24"/>
        </w:rPr>
        <w:t xml:space="preserve">В ходе анализа бюджетной отчетности нарушений, в том числе по составу, содержанию, прозрачности и полноте отражения показателей, не установлено. </w:t>
      </w:r>
    </w:p>
    <w:p w:rsidR="00F90F76" w:rsidRDefault="00F90F76" w:rsidP="00F90F76">
      <w:pPr>
        <w:pStyle w:val="a9"/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В соответствии с пунктом 7 Приказа № 191н бюджетная отчетность МКУ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1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ЕДДС </w:t>
      </w:r>
      <w:r w:rsidRPr="0091109A">
        <w:rPr>
          <w:rFonts w:ascii="Times New Roman" w:hAnsi="Times New Roman" w:cs="Times New Roman"/>
          <w:sz w:val="24"/>
          <w:szCs w:val="24"/>
        </w:rPr>
        <w:t>городского округа Пущино</w:t>
      </w:r>
      <w:r w:rsidRPr="0091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на основе данных Главной книги и других регистров бюджетного учета, установленных законодательством Российской Федерации.</w:t>
      </w:r>
    </w:p>
    <w:p w:rsidR="00F90F76" w:rsidRDefault="00F90F76" w:rsidP="00F90F76">
      <w:pPr>
        <w:pStyle w:val="a9"/>
        <w:tabs>
          <w:tab w:val="left" w:pos="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 Сведения, указанные в Отчете о движении денежных средств (ф. 0503123) соответствуют показателям, отраженным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администратора, администратора доходов бюджета (ф.0503127), операциям по счету 304.05, данным оборотно-сальдовых ведомостей по соответствующим счетам и Главной книги за 2020 год. </w:t>
      </w:r>
    </w:p>
    <w:p w:rsidR="00F90F76" w:rsidRDefault="00F90F76" w:rsidP="00F90F76">
      <w:pPr>
        <w:pStyle w:val="a3"/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4.   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2021 года просроченной дебиторской и кредиторской задолженности у МКУ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1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ЕДДС </w:t>
      </w:r>
      <w:r w:rsidRPr="0091109A">
        <w:rPr>
          <w:rFonts w:ascii="Times New Roman" w:hAnsi="Times New Roman" w:cs="Times New Roman"/>
          <w:sz w:val="24"/>
          <w:szCs w:val="24"/>
        </w:rPr>
        <w:t>городского округа Пущино</w:t>
      </w:r>
      <w:r w:rsidRPr="0091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нет. Сумма дебиторской и кредиторской задолженности на начало и конец отчетного периода, отраженная в форме 0503169 «Сведения по дебиторской и кредиторской задолженности», соответствует данным, отраженным на указанных счетах бухгалтерского учета, оборотам Главной книги за 2020 год, суммам дебиторской и кредиторской задолженности на начало и конец отчетного периода, отраженным в разделе III. «Обязательства» баланса (ф. 0503130).</w:t>
      </w:r>
    </w:p>
    <w:p w:rsidR="00F90F76" w:rsidRPr="002A6B25" w:rsidRDefault="00F90F76" w:rsidP="00F90F76">
      <w:pPr>
        <w:pStyle w:val="a3"/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  </w:t>
      </w:r>
      <w:r w:rsidRPr="002A6B25">
        <w:rPr>
          <w:rFonts w:ascii="Times New Roman" w:hAnsi="Times New Roman" w:cs="Times New Roman"/>
          <w:sz w:val="24"/>
          <w:szCs w:val="24"/>
        </w:rPr>
        <w:t xml:space="preserve">Согласно решению Совета депутатов от 28.11.2019 года № 28/06 «О бюджете городского округа Пущино на 2020 год и на плановый период 2021 и 2022 годов», МКУ </w:t>
      </w:r>
      <w:r w:rsidRPr="0091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«ЕДДС </w:t>
      </w:r>
      <w:r w:rsidRPr="0091109A">
        <w:rPr>
          <w:rFonts w:ascii="Times New Roman" w:hAnsi="Times New Roman" w:cs="Times New Roman"/>
          <w:sz w:val="24"/>
          <w:szCs w:val="24"/>
        </w:rPr>
        <w:t>городского округа Пущино</w:t>
      </w:r>
      <w:r w:rsidRPr="009110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B25">
        <w:rPr>
          <w:rFonts w:ascii="Times New Roman" w:hAnsi="Times New Roman" w:cs="Times New Roman"/>
          <w:sz w:val="24"/>
          <w:szCs w:val="24"/>
        </w:rPr>
        <w:t xml:space="preserve">  не определено главным администратором доходов бюджета, и бюджетные ассигнования по доходам для Учреждения на 2020 год не предусматривались и не исполнялись (ф. 0503127)</w:t>
      </w:r>
      <w:r w:rsidRPr="002A6B25">
        <w:rPr>
          <w:b/>
        </w:rPr>
        <w:t>.</w:t>
      </w:r>
      <w:r>
        <w:t xml:space="preserve">   </w:t>
      </w:r>
    </w:p>
    <w:p w:rsidR="00F90F76" w:rsidRDefault="00F90F76" w:rsidP="00F90F76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6.     Бюджетные назначения по расходам, отраженные в размере 7571000,00 рублей, согласно решению Совета депутатов от 28.11.2019 года № 28/06 «О бюджете городского округа Пущино на 2020 год и на плановый период 2021 и 2022 годов», исполнены в размере 7321662,89 рублей или на 97%, в пределах утвержденных на 2020 год лимитов бюджетных обязательств. </w:t>
      </w:r>
    </w:p>
    <w:p w:rsidR="00F90F76" w:rsidRDefault="00F90F76" w:rsidP="00F90F76">
      <w:pPr>
        <w:tabs>
          <w:tab w:val="left" w:pos="708"/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 направлением расходования бюджетных средств в 2020 году являлись расходы на оплату труда - 62%, взносы по обязательному социальному страхованию на выплаты денежного содержания – 20% и прочая закупка товаров, работ и услуг –19%.</w:t>
      </w:r>
    </w:p>
    <w:p w:rsidR="005D5BB2" w:rsidRDefault="005D5BB2" w:rsidP="00F90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BB2" w:rsidRDefault="005D5BB2" w:rsidP="001B3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5BB2" w:rsidRPr="001B36CC" w:rsidRDefault="005D5BB2" w:rsidP="001B3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3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Ревизионной комиссии                                                                               Е.Е. Прасолова</w:t>
      </w: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B36CC" w:rsidRPr="001B36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7B" w:rsidRDefault="00DC2B7B" w:rsidP="00CF53B1">
      <w:r>
        <w:separator/>
      </w:r>
    </w:p>
  </w:endnote>
  <w:endnote w:type="continuationSeparator" w:id="0">
    <w:p w:rsidR="00DC2B7B" w:rsidRDefault="00DC2B7B" w:rsidP="00CF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770297"/>
      <w:docPartObj>
        <w:docPartGallery w:val="Page Numbers (Bottom of Page)"/>
        <w:docPartUnique/>
      </w:docPartObj>
    </w:sdtPr>
    <w:sdtEndPr/>
    <w:sdtContent>
      <w:p w:rsidR="00CC72A1" w:rsidRPr="00CF53B1" w:rsidRDefault="00CC72A1">
        <w:pPr>
          <w:pStyle w:val="a7"/>
          <w:jc w:val="center"/>
          <w:rPr>
            <w:rFonts w:ascii="Times New Roman" w:hAnsi="Times New Roman" w:cs="Times New Roman"/>
          </w:rPr>
        </w:pPr>
        <w:r w:rsidRPr="00CF53B1">
          <w:rPr>
            <w:rFonts w:ascii="Times New Roman" w:hAnsi="Times New Roman" w:cs="Times New Roman"/>
          </w:rPr>
          <w:fldChar w:fldCharType="begin"/>
        </w:r>
        <w:r w:rsidRPr="00CF53B1">
          <w:rPr>
            <w:rFonts w:ascii="Times New Roman" w:hAnsi="Times New Roman" w:cs="Times New Roman"/>
          </w:rPr>
          <w:instrText>PAGE   \* MERGEFORMAT</w:instrText>
        </w:r>
        <w:r w:rsidRPr="00CF53B1">
          <w:rPr>
            <w:rFonts w:ascii="Times New Roman" w:hAnsi="Times New Roman" w:cs="Times New Roman"/>
          </w:rPr>
          <w:fldChar w:fldCharType="separate"/>
        </w:r>
        <w:r w:rsidR="00F90F76">
          <w:rPr>
            <w:rFonts w:ascii="Times New Roman" w:hAnsi="Times New Roman" w:cs="Times New Roman"/>
            <w:noProof/>
          </w:rPr>
          <w:t>5</w:t>
        </w:r>
        <w:r w:rsidRPr="00CF53B1">
          <w:rPr>
            <w:rFonts w:ascii="Times New Roman" w:hAnsi="Times New Roman" w:cs="Times New Roman"/>
          </w:rPr>
          <w:fldChar w:fldCharType="end"/>
        </w:r>
      </w:p>
    </w:sdtContent>
  </w:sdt>
  <w:p w:rsidR="00CC72A1" w:rsidRDefault="00CC7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7B" w:rsidRDefault="00DC2B7B" w:rsidP="00CF53B1">
      <w:r>
        <w:separator/>
      </w:r>
    </w:p>
  </w:footnote>
  <w:footnote w:type="continuationSeparator" w:id="0">
    <w:p w:rsidR="00DC2B7B" w:rsidRDefault="00DC2B7B" w:rsidP="00CF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8B9"/>
    <w:multiLevelType w:val="hybridMultilevel"/>
    <w:tmpl w:val="7C8EB378"/>
    <w:lvl w:ilvl="0" w:tplc="0BF89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117CA"/>
    <w:multiLevelType w:val="hybridMultilevel"/>
    <w:tmpl w:val="047EB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E2"/>
    <w:rsid w:val="000821A3"/>
    <w:rsid w:val="000B7B6E"/>
    <w:rsid w:val="000F5B15"/>
    <w:rsid w:val="00114B66"/>
    <w:rsid w:val="001459AF"/>
    <w:rsid w:val="00172F5D"/>
    <w:rsid w:val="001B36CC"/>
    <w:rsid w:val="001B7437"/>
    <w:rsid w:val="001B7B7A"/>
    <w:rsid w:val="001C1035"/>
    <w:rsid w:val="001F03E3"/>
    <w:rsid w:val="00245FB6"/>
    <w:rsid w:val="00262B12"/>
    <w:rsid w:val="002756D2"/>
    <w:rsid w:val="0029613B"/>
    <w:rsid w:val="002B5BFE"/>
    <w:rsid w:val="00304041"/>
    <w:rsid w:val="003042E1"/>
    <w:rsid w:val="00323666"/>
    <w:rsid w:val="003257FF"/>
    <w:rsid w:val="00333552"/>
    <w:rsid w:val="003770E1"/>
    <w:rsid w:val="00427C59"/>
    <w:rsid w:val="004703E2"/>
    <w:rsid w:val="0047600B"/>
    <w:rsid w:val="004908C4"/>
    <w:rsid w:val="004C06CA"/>
    <w:rsid w:val="005206A6"/>
    <w:rsid w:val="00575402"/>
    <w:rsid w:val="005D1683"/>
    <w:rsid w:val="005D5BB2"/>
    <w:rsid w:val="005F11B5"/>
    <w:rsid w:val="006119DE"/>
    <w:rsid w:val="006241F2"/>
    <w:rsid w:val="00626D5A"/>
    <w:rsid w:val="00627C11"/>
    <w:rsid w:val="006C0034"/>
    <w:rsid w:val="00783D9E"/>
    <w:rsid w:val="007E6F6D"/>
    <w:rsid w:val="00891CC7"/>
    <w:rsid w:val="008A50DE"/>
    <w:rsid w:val="008B796D"/>
    <w:rsid w:val="008F3739"/>
    <w:rsid w:val="00927E34"/>
    <w:rsid w:val="0097065D"/>
    <w:rsid w:val="00980D36"/>
    <w:rsid w:val="00A744C0"/>
    <w:rsid w:val="00A84C24"/>
    <w:rsid w:val="00AA135A"/>
    <w:rsid w:val="00AB1904"/>
    <w:rsid w:val="00AF74E2"/>
    <w:rsid w:val="00B02572"/>
    <w:rsid w:val="00B07BC4"/>
    <w:rsid w:val="00B23DA3"/>
    <w:rsid w:val="00B81BF8"/>
    <w:rsid w:val="00BA55FA"/>
    <w:rsid w:val="00BB0841"/>
    <w:rsid w:val="00BB501A"/>
    <w:rsid w:val="00BC00FF"/>
    <w:rsid w:val="00BE0B13"/>
    <w:rsid w:val="00C114AC"/>
    <w:rsid w:val="00C627C8"/>
    <w:rsid w:val="00C74595"/>
    <w:rsid w:val="00CC72A1"/>
    <w:rsid w:val="00CE5A42"/>
    <w:rsid w:val="00CE7161"/>
    <w:rsid w:val="00CF53B1"/>
    <w:rsid w:val="00D3301E"/>
    <w:rsid w:val="00D54E3A"/>
    <w:rsid w:val="00D728E5"/>
    <w:rsid w:val="00DC2B7B"/>
    <w:rsid w:val="00DE39D4"/>
    <w:rsid w:val="00DF16BA"/>
    <w:rsid w:val="00DF3262"/>
    <w:rsid w:val="00E1642E"/>
    <w:rsid w:val="00E16DE1"/>
    <w:rsid w:val="00E73C61"/>
    <w:rsid w:val="00EC56B7"/>
    <w:rsid w:val="00F24657"/>
    <w:rsid w:val="00F44E90"/>
    <w:rsid w:val="00F8627F"/>
    <w:rsid w:val="00F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7FF"/>
    <w:pPr>
      <w:spacing w:after="0" w:line="240" w:lineRule="auto"/>
    </w:pPr>
  </w:style>
  <w:style w:type="table" w:styleId="a4">
    <w:name w:val="Table Grid"/>
    <w:basedOn w:val="a1"/>
    <w:uiPriority w:val="39"/>
    <w:rsid w:val="00C1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3B1"/>
  </w:style>
  <w:style w:type="paragraph" w:styleId="a7">
    <w:name w:val="footer"/>
    <w:basedOn w:val="a"/>
    <w:link w:val="a8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3B1"/>
  </w:style>
  <w:style w:type="paragraph" w:styleId="a9">
    <w:name w:val="List Paragraph"/>
    <w:basedOn w:val="a"/>
    <w:uiPriority w:val="34"/>
    <w:qFormat/>
    <w:rsid w:val="00BC00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5B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B1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qFormat/>
    <w:rsid w:val="00F90F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7FF"/>
    <w:pPr>
      <w:spacing w:after="0" w:line="240" w:lineRule="auto"/>
    </w:pPr>
  </w:style>
  <w:style w:type="table" w:styleId="a4">
    <w:name w:val="Table Grid"/>
    <w:basedOn w:val="a1"/>
    <w:uiPriority w:val="39"/>
    <w:rsid w:val="00C1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3B1"/>
  </w:style>
  <w:style w:type="paragraph" w:styleId="a7">
    <w:name w:val="footer"/>
    <w:basedOn w:val="a"/>
    <w:link w:val="a8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3B1"/>
  </w:style>
  <w:style w:type="paragraph" w:styleId="a9">
    <w:name w:val="List Paragraph"/>
    <w:basedOn w:val="a"/>
    <w:uiPriority w:val="34"/>
    <w:qFormat/>
    <w:rsid w:val="00BC00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5B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B1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qFormat/>
    <w:rsid w:val="00F90F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2021-06-04T09:42:00Z</cp:lastPrinted>
  <dcterms:created xsi:type="dcterms:W3CDTF">2022-04-19T14:21:00Z</dcterms:created>
  <dcterms:modified xsi:type="dcterms:W3CDTF">2022-04-19T14:21:00Z</dcterms:modified>
</cp:coreProperties>
</file>