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3B" w:rsidRDefault="001C0672">
      <w:pPr>
        <w:pStyle w:val="1"/>
        <w:jc w:val="center"/>
        <w:rPr>
          <w:b/>
          <w: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ge">
              <wp:posOffset>689610</wp:posOffset>
            </wp:positionV>
            <wp:extent cx="704215" cy="876935"/>
            <wp:effectExtent l="0" t="0" r="63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93B" w:rsidRDefault="005F793B">
      <w:pPr>
        <w:pStyle w:val="1"/>
        <w:jc w:val="center"/>
        <w:rPr>
          <w:b/>
          <w:caps/>
          <w:sz w:val="24"/>
        </w:rPr>
      </w:pPr>
    </w:p>
    <w:p w:rsidR="005F793B" w:rsidRDefault="005F793B">
      <w:pPr>
        <w:pStyle w:val="1"/>
        <w:jc w:val="center"/>
        <w:rPr>
          <w:b/>
          <w:caps/>
          <w:sz w:val="24"/>
        </w:rPr>
      </w:pPr>
    </w:p>
    <w:p w:rsidR="005F793B" w:rsidRDefault="005F793B">
      <w:pPr>
        <w:pStyle w:val="1"/>
        <w:ind w:left="1701"/>
        <w:jc w:val="center"/>
        <w:rPr>
          <w:b/>
          <w:caps/>
          <w:sz w:val="24"/>
        </w:rPr>
      </w:pPr>
    </w:p>
    <w:p w:rsidR="005F793B" w:rsidRDefault="005F793B">
      <w:pPr>
        <w:pStyle w:val="1"/>
        <w:ind w:left="1701"/>
        <w:jc w:val="center"/>
        <w:rPr>
          <w:b/>
          <w:caps/>
          <w:sz w:val="10"/>
        </w:rPr>
      </w:pPr>
    </w:p>
    <w:p w:rsidR="005F793B" w:rsidRDefault="005F793B">
      <w:pPr>
        <w:pStyle w:val="1"/>
        <w:rPr>
          <w:b/>
          <w:caps/>
          <w:sz w:val="24"/>
        </w:rPr>
      </w:pPr>
    </w:p>
    <w:p w:rsidR="005F793B" w:rsidRDefault="005F793B">
      <w:pPr>
        <w:pStyle w:val="1"/>
        <w:ind w:left="1701"/>
        <w:jc w:val="center"/>
        <w:rPr>
          <w:b/>
          <w:caps/>
          <w:sz w:val="10"/>
        </w:rPr>
      </w:pPr>
    </w:p>
    <w:p w:rsidR="005F793B" w:rsidRDefault="001C0672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F793B" w:rsidRDefault="001C0672">
      <w:pPr>
        <w:pStyle w:val="1"/>
        <w:jc w:val="center"/>
        <w:rPr>
          <w:b/>
          <w:sz w:val="44"/>
        </w:rPr>
      </w:pPr>
      <w:r>
        <w:rPr>
          <w:b/>
          <w:sz w:val="40"/>
        </w:rPr>
        <w:t>Московской области</w:t>
      </w:r>
    </w:p>
    <w:p w:rsidR="005F793B" w:rsidRDefault="005F793B">
      <w:pPr>
        <w:pStyle w:val="1"/>
        <w:jc w:val="center"/>
        <w:rPr>
          <w:b/>
          <w:caps/>
          <w:sz w:val="10"/>
        </w:rPr>
      </w:pPr>
    </w:p>
    <w:p w:rsidR="005F793B" w:rsidRDefault="001C0672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5F793B" w:rsidRDefault="001C0672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5F793B" w:rsidRDefault="001C0672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5F793B" w:rsidRDefault="001C0672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</w:t>
      </w:r>
    </w:p>
    <w:p w:rsidR="005F793B" w:rsidRDefault="001C0672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</w:t>
      </w:r>
      <w:r w:rsidR="00B7614C">
        <w:rPr>
          <w:rFonts w:eastAsia="Batang"/>
          <w:b/>
          <w:sz w:val="24"/>
          <w:szCs w:val="24"/>
          <w:lang w:val="ru-RU"/>
        </w:rPr>
        <w:t xml:space="preserve">      </w:t>
      </w:r>
      <w:r>
        <w:rPr>
          <w:rFonts w:eastAsia="Batang"/>
          <w:b/>
          <w:sz w:val="24"/>
          <w:szCs w:val="24"/>
          <w:lang w:val="ru-RU"/>
        </w:rPr>
        <w:t xml:space="preserve"> г. Пущино                                                   </w:t>
      </w:r>
      <w:r w:rsidR="00B7614C"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 0</w:t>
      </w:r>
      <w:r w:rsidR="00493D5A">
        <w:rPr>
          <w:rFonts w:eastAsia="Batang"/>
          <w:b/>
          <w:sz w:val="24"/>
          <w:szCs w:val="24"/>
          <w:lang w:val="ru-RU"/>
        </w:rPr>
        <w:t>9</w:t>
      </w:r>
      <w:r>
        <w:rPr>
          <w:rFonts w:eastAsia="Batang"/>
          <w:b/>
          <w:sz w:val="24"/>
          <w:szCs w:val="24"/>
          <w:lang w:val="ru-RU"/>
        </w:rPr>
        <w:t>.12.2021</w:t>
      </w:r>
    </w:p>
    <w:p w:rsidR="005F793B" w:rsidRDefault="005F793B">
      <w:pPr>
        <w:rPr>
          <w:rFonts w:eastAsia="Batang"/>
          <w:b/>
          <w:sz w:val="24"/>
          <w:szCs w:val="24"/>
          <w:lang w:val="ru-RU"/>
        </w:rPr>
      </w:pPr>
    </w:p>
    <w:p w:rsidR="005F793B" w:rsidRDefault="005F793B">
      <w:pPr>
        <w:rPr>
          <w:rFonts w:eastAsia="Batang"/>
          <w:b/>
          <w:sz w:val="24"/>
          <w:szCs w:val="24"/>
          <w:lang w:val="ru-RU"/>
        </w:rPr>
      </w:pPr>
    </w:p>
    <w:p w:rsidR="005F793B" w:rsidRDefault="001C0672">
      <w:pPr>
        <w:pStyle w:val="Standard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  </w:t>
      </w:r>
      <w:r w:rsidR="002D655C">
        <w:rPr>
          <w:rFonts w:eastAsia="Batang"/>
          <w:b/>
          <w:sz w:val="24"/>
          <w:szCs w:val="24"/>
          <w:lang w:val="ru-RU"/>
        </w:rPr>
        <w:t xml:space="preserve">     </w:t>
      </w:r>
      <w:r>
        <w:rPr>
          <w:rFonts w:eastAsia="Batang"/>
          <w:b/>
          <w:sz w:val="24"/>
          <w:szCs w:val="24"/>
          <w:lang w:val="ru-RU"/>
        </w:rPr>
        <w:t xml:space="preserve">   Информация</w:t>
      </w:r>
    </w:p>
    <w:p w:rsidR="005F793B" w:rsidRDefault="001C0672">
      <w:pPr>
        <w:pStyle w:val="Standard"/>
        <w:jc w:val="center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>о ходе исполнения бюджета городского округа Пущино на 01.10.2021 года</w:t>
      </w:r>
    </w:p>
    <w:p w:rsidR="005F793B" w:rsidRDefault="005F793B">
      <w:pPr>
        <w:pStyle w:val="Standard"/>
        <w:jc w:val="center"/>
        <w:rPr>
          <w:rFonts w:eastAsia="Batang"/>
          <w:b/>
          <w:sz w:val="24"/>
          <w:szCs w:val="24"/>
          <w:lang w:val="ru-RU"/>
        </w:rPr>
      </w:pPr>
    </w:p>
    <w:p w:rsidR="005F793B" w:rsidRDefault="005F793B">
      <w:pPr>
        <w:pStyle w:val="Standard"/>
        <w:jc w:val="center"/>
        <w:rPr>
          <w:rFonts w:eastAsia="Batang"/>
          <w:sz w:val="16"/>
          <w:szCs w:val="16"/>
          <w:lang w:val="ru-RU"/>
        </w:rPr>
      </w:pPr>
    </w:p>
    <w:p w:rsidR="00083B59" w:rsidRDefault="001C0672">
      <w:pPr>
        <w:pStyle w:val="Standard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</w:t>
      </w:r>
      <w:r w:rsidR="002D655C">
        <w:rPr>
          <w:rFonts w:eastAsia="Batang"/>
          <w:b/>
          <w:sz w:val="24"/>
          <w:szCs w:val="24"/>
          <w:lang w:val="ru-RU"/>
        </w:rPr>
        <w:t xml:space="preserve">     </w:t>
      </w:r>
    </w:p>
    <w:p w:rsidR="005F793B" w:rsidRDefault="00E60B31">
      <w:pPr>
        <w:pStyle w:val="Standard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  </w:t>
      </w:r>
      <w:bookmarkStart w:id="0" w:name="_GoBack"/>
      <w:bookmarkEnd w:id="0"/>
      <w:r w:rsidR="001C0672">
        <w:rPr>
          <w:rFonts w:eastAsia="Batang"/>
          <w:b/>
          <w:sz w:val="24"/>
          <w:szCs w:val="24"/>
          <w:lang w:val="ru-RU"/>
        </w:rPr>
        <w:t>1. Общие положения</w:t>
      </w:r>
    </w:p>
    <w:p w:rsidR="005F793B" w:rsidRDefault="001C0672">
      <w:pPr>
        <w:pStyle w:val="Standard"/>
        <w:ind w:right="-141"/>
        <w:jc w:val="right"/>
        <w:rPr>
          <w:lang w:val="ru-RU"/>
        </w:rPr>
      </w:pPr>
      <w:r>
        <w:rPr>
          <w:rFonts w:eastAsia="Batang"/>
          <w:sz w:val="18"/>
          <w:szCs w:val="18"/>
          <w:lang w:val="ru-RU"/>
        </w:rPr>
        <w:t xml:space="preserve">               </w:t>
      </w:r>
    </w:p>
    <w:p w:rsidR="005F793B" w:rsidRDefault="001C0672">
      <w:pPr>
        <w:pStyle w:val="Standard"/>
        <w:ind w:right="-141" w:firstLine="709"/>
        <w:jc w:val="both"/>
        <w:rPr>
          <w:lang w:val="ru-RU"/>
        </w:rPr>
      </w:pPr>
      <w:proofErr w:type="gramStart"/>
      <w:r>
        <w:rPr>
          <w:rFonts w:eastAsia="Batang"/>
          <w:sz w:val="24"/>
          <w:szCs w:val="24"/>
          <w:lang w:val="ru-RU"/>
        </w:rPr>
        <w:t>Информация о ходе исполнения бюджета городского округа Пущино на 01 октября 2021 года составлена в соответствии с п.5 статьи 264.2 Бюджетного кодекса РФ,</w:t>
      </w:r>
      <w:r>
        <w:rPr>
          <w:spacing w:val="8"/>
          <w:sz w:val="24"/>
          <w:szCs w:val="24"/>
          <w:lang w:val="ru-RU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eastAsia="Batang"/>
          <w:sz w:val="24"/>
          <w:szCs w:val="24"/>
          <w:lang w:val="ru-RU"/>
        </w:rPr>
        <w:t xml:space="preserve"> Положением о бюджетном процессе в городском округе Пущино, утвержденного Решением Совета депутатов</w:t>
      </w:r>
      <w:proofErr w:type="gramEnd"/>
      <w:r>
        <w:rPr>
          <w:rFonts w:eastAsia="Batang"/>
          <w:sz w:val="24"/>
          <w:szCs w:val="24"/>
          <w:lang w:val="ru-RU"/>
        </w:rPr>
        <w:t xml:space="preserve"> № 24/06 от 13.11.2014 г., Уставом городского округа Пущино, Положением о </w:t>
      </w:r>
      <w:r w:rsidR="00224138">
        <w:rPr>
          <w:rFonts w:eastAsia="Batang"/>
          <w:sz w:val="24"/>
          <w:szCs w:val="24"/>
          <w:lang w:val="ru-RU"/>
        </w:rPr>
        <w:t>Р</w:t>
      </w:r>
      <w:r>
        <w:rPr>
          <w:rFonts w:eastAsia="Batang"/>
          <w:sz w:val="24"/>
          <w:szCs w:val="24"/>
          <w:lang w:val="ru-RU"/>
        </w:rPr>
        <w:t>евизионной комиссии города Пущино, утвержденного решением Совета депутатов №68/13 от 19.02.2015 г. с изменениями и дополнениями.</w:t>
      </w:r>
    </w:p>
    <w:p w:rsidR="005F793B" w:rsidRDefault="005F793B">
      <w:pPr>
        <w:pStyle w:val="Standard"/>
        <w:ind w:right="-141" w:firstLine="709"/>
        <w:jc w:val="both"/>
        <w:rPr>
          <w:rFonts w:eastAsia="Batang"/>
          <w:sz w:val="24"/>
          <w:szCs w:val="24"/>
          <w:lang w:val="ru-RU"/>
        </w:rPr>
      </w:pPr>
    </w:p>
    <w:p w:rsidR="005F793B" w:rsidRDefault="001C0672">
      <w:pPr>
        <w:pStyle w:val="af"/>
        <w:ind w:right="-141"/>
        <w:jc w:val="both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1.1.       Итоги экономического развития городского округа Пущино</w:t>
      </w:r>
    </w:p>
    <w:p w:rsidR="005F793B" w:rsidRDefault="005F793B">
      <w:pPr>
        <w:pStyle w:val="Standard"/>
        <w:ind w:firstLine="709"/>
        <w:rPr>
          <w:rFonts w:eastAsia="Batang"/>
          <w:lang w:val="ru-RU"/>
        </w:rPr>
      </w:pPr>
    </w:p>
    <w:p w:rsidR="005F793B" w:rsidRDefault="001C0672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ab/>
        <w:t>Основные показатели экономического развития городского округа Пущино на 01.10.2021 года отражены в Приложении №1. Согласно статистическим данным в 2021 году в городском округе Пущино прибыль крупных и средних организаций составила 231 миллион рублей, что в 3,7 раза превышает данный показатель за аналогичный период 2020 года. Убыточными оказались 25% крупных и средних предприятий, а индекс промышле</w:t>
      </w:r>
      <w:r w:rsidR="00224138">
        <w:rPr>
          <w:bCs/>
          <w:sz w:val="24"/>
          <w:szCs w:val="24"/>
          <w:lang w:val="ru-RU"/>
        </w:rPr>
        <w:t>нного производства составил 85,44</w:t>
      </w:r>
      <w:r>
        <w:rPr>
          <w:bCs/>
          <w:sz w:val="24"/>
          <w:szCs w:val="24"/>
          <w:lang w:val="ru-RU"/>
        </w:rPr>
        <w:t xml:space="preserve">% к предыдущему году. </w:t>
      </w:r>
      <w:proofErr w:type="gramStart"/>
      <w:r>
        <w:rPr>
          <w:bCs/>
          <w:sz w:val="24"/>
          <w:szCs w:val="24"/>
          <w:lang w:val="ru-RU"/>
        </w:rPr>
        <w:t>Среднемесячная заработная плата по городскому округу Пущино возросла в сравнении с предыдущим годом на 4,9%, составив 53732,1 рублей, при уровне регистрируемой безработицы в 0,71%.</w:t>
      </w:r>
      <w:r>
        <w:rPr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Обороты  розничной торговли в сравнении с 2020 годом сократились на 14,8% в сравнении с предыдущим периодам, а объем оптовой торговли напротив  возрос на 28%, при увеличении объема платных услуг населению на 19 %. Сальдированный финансовый результат деятельности</w:t>
      </w:r>
      <w:proofErr w:type="gramEnd"/>
      <w:r>
        <w:rPr>
          <w:bCs/>
          <w:sz w:val="24"/>
          <w:szCs w:val="24"/>
          <w:lang w:val="ru-RU"/>
        </w:rPr>
        <w:t xml:space="preserve"> крупных и средних организаций составил 0,13 млрд. рублей. При этом</w:t>
      </w:r>
      <w:proofErr w:type="gramStart"/>
      <w:r>
        <w:rPr>
          <w:bCs/>
          <w:sz w:val="24"/>
          <w:szCs w:val="24"/>
          <w:lang w:val="ru-RU"/>
        </w:rPr>
        <w:t>,</w:t>
      </w:r>
      <w:proofErr w:type="gramEnd"/>
      <w:r>
        <w:rPr>
          <w:bCs/>
          <w:sz w:val="24"/>
          <w:szCs w:val="24"/>
          <w:lang w:val="ru-RU"/>
        </w:rPr>
        <w:t xml:space="preserve"> в сравнении с 2020 годом значительно увеличился размер инвестиций в основной капитал по крупным организациям, составивший 0,33 млрд. рублей или 363,44% от прошлогоднего объема инвестиций. Объем отгруженных товаров по промышленным видам деятельности в сравнении с 2020 годом так же вырос на 36,93 % и составил 0,388 млрд. рублей. Введено в действие жилых домов в общем объеме 4,2 тыс. кв. метров, что составляет 1578% к предыдущему году.</w:t>
      </w:r>
    </w:p>
    <w:p w:rsidR="005F793B" w:rsidRDefault="005F793B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017E47" w:rsidRDefault="00017E47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017E47" w:rsidRDefault="00017E47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017E47" w:rsidRDefault="00017E47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017E47" w:rsidRDefault="00017E47">
      <w:pPr>
        <w:pStyle w:val="Standard"/>
        <w:suppressAutoHyphens w:val="0"/>
        <w:ind w:right="-141"/>
        <w:jc w:val="both"/>
        <w:rPr>
          <w:bCs/>
          <w:sz w:val="24"/>
          <w:szCs w:val="24"/>
          <w:lang w:val="ru-RU"/>
        </w:rPr>
      </w:pPr>
    </w:p>
    <w:p w:rsidR="005F793B" w:rsidRDefault="001C0672">
      <w:pPr>
        <w:pStyle w:val="af"/>
        <w:numPr>
          <w:ilvl w:val="1"/>
          <w:numId w:val="1"/>
        </w:numPr>
        <w:suppressAutoHyphens w:val="0"/>
        <w:autoSpaceDN w:val="0"/>
        <w:ind w:right="-141"/>
        <w:contextualSpacing w:val="0"/>
        <w:textAlignment w:val="baseline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 Общая характеристика исполнения бюджета </w:t>
      </w:r>
      <w:r>
        <w:rPr>
          <w:b/>
          <w:sz w:val="24"/>
          <w:szCs w:val="24"/>
          <w:lang w:val="ru-RU"/>
        </w:rPr>
        <w:t>на 01.10.2021 года</w:t>
      </w:r>
    </w:p>
    <w:p w:rsidR="005F793B" w:rsidRDefault="005F793B">
      <w:pPr>
        <w:pStyle w:val="af"/>
        <w:suppressAutoHyphens w:val="0"/>
        <w:ind w:left="0" w:right="-141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Решением Совета депутатов от 10.12.2020 № 122/25 «О бюджете городского округа Пущино на 2021 год и на плановый период 2022 и 2023 годов» утверждены следующие основные характеристики бюджета городского округа Пущино на 2021 год:</w:t>
      </w: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 общий объем доходов бюджета городского округа Пущино в сумме 1178674000 рублей;</w:t>
      </w: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 общий объем расходов бюджета городского округа Пущино в сумме 1197298000 рублей;</w:t>
      </w: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-  дефицит бюджета – 18624000 рублей.</w:t>
      </w:r>
    </w:p>
    <w:p w:rsidR="005F793B" w:rsidRDefault="001C0672">
      <w:pPr>
        <w:pStyle w:val="Standard"/>
        <w:ind w:firstLine="708"/>
        <w:jc w:val="both"/>
        <w:rPr>
          <w:bCs/>
          <w:iCs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Далее, в бюджет городского округа Пущино вносились изменения следующими Решениями Совета депутатов: №131/27 от 28.01.2021 г., </w:t>
      </w:r>
      <w:r>
        <w:rPr>
          <w:bCs/>
          <w:iCs/>
          <w:sz w:val="24"/>
          <w:szCs w:val="24"/>
          <w:lang w:val="ru-RU"/>
        </w:rPr>
        <w:t>№136/28 от 25.02.2021г., 145/30 от 02.04.2021г., 147/31 от 22.04.2021г., 157/32 от 27.05.2021г., №167/35 от 24.06.2021г., №171/36 от 22.07.2021г., №178/37 от 26.08.2021г., №186/38 от 30.09.2021г..</w:t>
      </w:r>
      <w:proofErr w:type="gramEnd"/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Окончательные плановые показатели составили:</w:t>
      </w:r>
    </w:p>
    <w:p w:rsidR="005F793B" w:rsidRDefault="001C0672">
      <w:pPr>
        <w:pStyle w:val="Standard"/>
        <w:jc w:val="both"/>
        <w:rPr>
          <w:iCs/>
          <w:lang w:val="ru-RU"/>
        </w:rPr>
      </w:pPr>
      <w:r>
        <w:rPr>
          <w:sz w:val="24"/>
          <w:szCs w:val="24"/>
          <w:lang w:val="ru-RU"/>
        </w:rPr>
        <w:tab/>
        <w:t xml:space="preserve">- общий объем доходов бюджета городского округа Пущино в сумме </w:t>
      </w:r>
      <w:r>
        <w:rPr>
          <w:iCs/>
          <w:sz w:val="24"/>
          <w:szCs w:val="24"/>
          <w:lang w:val="ru-RU"/>
        </w:rPr>
        <w:t>1140632000 рублей;</w:t>
      </w:r>
    </w:p>
    <w:p w:rsidR="005F793B" w:rsidRDefault="001C0672">
      <w:pPr>
        <w:pStyle w:val="Standard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ab/>
        <w:t>- общий объем расходов бюджета городского округа Пущино в сумме 1340646000 рублей;</w:t>
      </w:r>
    </w:p>
    <w:p w:rsidR="005F793B" w:rsidRDefault="001C0672">
      <w:pPr>
        <w:pStyle w:val="Standard"/>
        <w:ind w:firstLine="708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>Плановый размер дефицита бюджета -  200014000 рублей.</w:t>
      </w: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Общие данные об исполнении бюджета городского округа Пущино за </w:t>
      </w:r>
      <w:r w:rsidR="00DD55F2">
        <w:rPr>
          <w:sz w:val="24"/>
          <w:szCs w:val="24"/>
          <w:lang w:val="ru-RU"/>
        </w:rPr>
        <w:t>9 месяцев</w:t>
      </w:r>
      <w:r>
        <w:rPr>
          <w:sz w:val="24"/>
          <w:szCs w:val="24"/>
          <w:lang w:val="ru-RU"/>
        </w:rPr>
        <w:t xml:space="preserve"> 2021 года отражены в Таблице №1.</w:t>
      </w:r>
    </w:p>
    <w:p w:rsidR="005F793B" w:rsidRDefault="005F793B">
      <w:pPr>
        <w:pStyle w:val="Standard"/>
        <w:jc w:val="right"/>
        <w:rPr>
          <w:b/>
          <w:sz w:val="24"/>
          <w:szCs w:val="24"/>
          <w:lang w:val="ru-RU"/>
        </w:rPr>
      </w:pPr>
    </w:p>
    <w:p w:rsidR="005F793B" w:rsidRDefault="001C0672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№1,</w:t>
      </w:r>
    </w:p>
    <w:p w:rsidR="005F793B" w:rsidRDefault="001C0672">
      <w:pPr>
        <w:jc w:val="center"/>
        <w:rPr>
          <w:i/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22"/>
          <w:szCs w:val="22"/>
          <w:lang w:val="ru-RU"/>
        </w:rPr>
        <w:t>рублей</w:t>
      </w:r>
    </w:p>
    <w:p w:rsidR="005F793B" w:rsidRDefault="005F793B">
      <w:pPr>
        <w:jc w:val="center"/>
        <w:rPr>
          <w:sz w:val="22"/>
          <w:szCs w:val="22"/>
          <w:lang w:val="ru-RU"/>
        </w:rPr>
      </w:pPr>
    </w:p>
    <w:p w:rsidR="005F793B" w:rsidRDefault="001C067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Исполнение бюджета городского округа Пущино за 9 месяцев 2021 года</w:t>
      </w:r>
    </w:p>
    <w:p w:rsidR="005F793B" w:rsidRDefault="001C0672">
      <w:pPr>
        <w:pStyle w:val="af"/>
        <w:suppressAutoHyphens w:val="0"/>
        <w:autoSpaceDE w:val="0"/>
        <w:autoSpaceDN w:val="0"/>
        <w:adjustRightInd w:val="0"/>
        <w:ind w:left="0" w:right="-141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LINK Excel.Sheet.12 "D:\\Desktop\\РК\\Документы\\Заключения\\Заключение на отчет об исполнении бюджета за 2018\\Исполнение бюджета 2021 г\\Исполнение бюджета на 01.04.2021 г\\Таблица мун программы.xlsx" "испол бюдж общее!R6C5:R18C12" \a \f 4 \h  \* MERGEFORMAT </w:instrText>
      </w:r>
      <w:r>
        <w:rPr>
          <w:highlight w:val="yellow"/>
          <w:lang w:val="ru-RU"/>
        </w:rPr>
        <w:fldChar w:fldCharType="separate"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271"/>
        <w:gridCol w:w="1430"/>
        <w:gridCol w:w="1290"/>
        <w:gridCol w:w="1470"/>
        <w:gridCol w:w="1425"/>
        <w:gridCol w:w="1365"/>
        <w:gridCol w:w="1213"/>
        <w:gridCol w:w="1134"/>
      </w:tblGrid>
      <w:tr w:rsidR="005F793B" w:rsidRPr="00D4400C">
        <w:trPr>
          <w:trHeight w:val="198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показателей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01.10.2020 г.,</w:t>
            </w:r>
          </w:p>
          <w:p w:rsidR="005F793B" w:rsidRDefault="005F793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01.10.2020 г., %</w:t>
            </w:r>
          </w:p>
          <w:p w:rsidR="005F793B" w:rsidRDefault="005F793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Плановые назначения согласно РСД от 10.12.2020 № 122/25 (</w:t>
            </w:r>
            <w:r>
              <w:rPr>
                <w:b/>
                <w:color w:val="000000"/>
                <w:sz w:val="18"/>
                <w:szCs w:val="18"/>
                <w:lang w:val="ru-RU" w:eastAsia="ru-RU"/>
              </w:rPr>
              <w:t>в редакции решения Совета депутатов от №186/38 от 30.09.2021 г.)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Плановый показатель на 2021 г. по отчету об исполнении бюджета на 01.10.2021 г.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01.10.2021 г.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Исполнено на 01.10.2021 г., %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Исполнено на 01.10.2021 г.,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% к плану, согласно РСД от 10.12.2020 № 122/25</w:t>
            </w:r>
          </w:p>
        </w:tc>
      </w:tr>
      <w:tr w:rsidR="005F793B" w:rsidRPr="00D4400C">
        <w:trPr>
          <w:trHeight w:val="31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F793B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5F793B">
        <w:trPr>
          <w:trHeight w:val="5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688067982,09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1140632000,00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1140632400,61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387932375,61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</w:tr>
      <w:tr w:rsidR="005F793B">
        <w:trPr>
          <w:trHeight w:val="26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F793B">
        <w:trPr>
          <w:trHeight w:val="7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400439287,34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-BoldMT" w:hAnsi="Arial-BoldMT"/>
                <w:bCs/>
                <w:color w:val="000000"/>
              </w:rPr>
              <w:t>533845</w:t>
            </w:r>
            <w:r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  <w:t>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533844500,00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235549462,15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</w:tr>
      <w:tr w:rsidR="005F793B">
        <w:trPr>
          <w:trHeight w:val="6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287628694,75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48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-BoldMT" w:hAnsi="Arial-BoldMT"/>
                <w:bCs/>
                <w:color w:val="000000"/>
                <w:sz w:val="18"/>
                <w:szCs w:val="18"/>
              </w:rPr>
              <w:t>606788</w:t>
            </w: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6067879000,16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252280678,74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5F793B">
        <w:trPr>
          <w:trHeight w:val="4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537772326,68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right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1340646 000,00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1340646033,18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681574517,98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</w:tr>
      <w:tr w:rsidR="005F793B">
        <w:trPr>
          <w:trHeight w:val="7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Дефицит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(-), 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профицит (+)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150295655,41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-200014000,00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-58636519,04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-22206654,50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</w:tr>
      <w:tr w:rsidR="005F793B">
        <w:trPr>
          <w:trHeight w:val="10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color w:val="000000"/>
                <w:sz w:val="18"/>
                <w:szCs w:val="18"/>
                <w:lang w:val="ru-RU" w:eastAsia="ru-RU"/>
              </w:rPr>
              <w:t>200014000,00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200 013 632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58 636 519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</w:tr>
      <w:tr w:rsidR="005F793B">
        <w:trPr>
          <w:trHeight w:val="22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F793B" w:rsidTr="00A74FCA">
        <w:trPr>
          <w:trHeight w:val="8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кредиты кредитных организаций в валюте РФ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-150295655,41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  <w:t>10000000,00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</w:tr>
      <w:tr w:rsidR="005F793B">
        <w:trPr>
          <w:trHeight w:val="15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527 903,35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875000,00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F793B">
        <w:trPr>
          <w:trHeight w:val="15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-150823558,76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ru-RU" w:eastAsia="ru-RU"/>
              </w:rPr>
              <w:t>190014000,00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200013632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57761519</w:t>
            </w:r>
            <w:r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ru-RU" w:eastAsia="ru-RU"/>
              </w:rPr>
              <w:t> -</w:t>
            </w:r>
          </w:p>
        </w:tc>
      </w:tr>
    </w:tbl>
    <w:p w:rsidR="005F793B" w:rsidRDefault="001C0672">
      <w:pPr>
        <w:pStyle w:val="af"/>
        <w:suppressAutoHyphens w:val="0"/>
        <w:autoSpaceDE w:val="0"/>
        <w:autoSpaceDN w:val="0"/>
        <w:adjustRightInd w:val="0"/>
        <w:ind w:left="0" w:right="-141"/>
        <w:jc w:val="both"/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highlight w:val="yellow"/>
          <w:lang w:val="ru-RU"/>
        </w:rPr>
        <w:fldChar w:fldCharType="end"/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Исполнение бюджета за </w:t>
      </w:r>
      <w:r w:rsidR="00A74FCA">
        <w:rPr>
          <w:sz w:val="24"/>
          <w:szCs w:val="24"/>
          <w:lang w:val="ru-RU"/>
        </w:rPr>
        <w:t>9 месяцев</w:t>
      </w:r>
      <w:r>
        <w:rPr>
          <w:sz w:val="24"/>
          <w:szCs w:val="24"/>
          <w:lang w:val="ru-RU"/>
        </w:rPr>
        <w:t xml:space="preserve"> 2021 года в итоге составило:</w:t>
      </w:r>
    </w:p>
    <w:p w:rsidR="005F793B" w:rsidRDefault="001C0672">
      <w:pPr>
        <w:pStyle w:val="Standard"/>
        <w:tabs>
          <w:tab w:val="left" w:pos="9356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в части доходов </w:t>
      </w:r>
      <w:r>
        <w:rPr>
          <w:rFonts w:eastAsia="Batang"/>
          <w:sz w:val="24"/>
          <w:szCs w:val="24"/>
          <w:lang w:val="ru-RU"/>
        </w:rPr>
        <w:t>622937998,94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рублей, или 55% утвержденных бюджетных назначений за первое полугодие 2021 года, что на 9% меньше исполнения плана за аналогичный период 2020 года,</w:t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части расходов – </w:t>
      </w:r>
      <w:r>
        <w:rPr>
          <w:color w:val="000000"/>
          <w:sz w:val="24"/>
          <w:szCs w:val="24"/>
          <w:lang w:val="ru-RU" w:eastAsia="ru-RU"/>
        </w:rPr>
        <w:t>681574517,98</w:t>
      </w:r>
      <w:r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рублей, что составляет 51% утвержденных бюджетных назначений за год, что на 2% меньше исполнения за 2020 год.</w:t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Бюджет исполнен с дефицитом в размере </w:t>
      </w:r>
      <w:r>
        <w:rPr>
          <w:color w:val="000000"/>
          <w:sz w:val="24"/>
          <w:szCs w:val="24"/>
          <w:lang w:val="ru-RU"/>
        </w:rPr>
        <w:t xml:space="preserve"> 58636519</w:t>
      </w:r>
      <w:r>
        <w:rPr>
          <w:color w:val="000000"/>
          <w:sz w:val="24"/>
          <w:szCs w:val="24"/>
          <w:lang w:val="ru-RU" w:eastAsia="ru-RU"/>
        </w:rPr>
        <w:t>,04</w:t>
      </w:r>
      <w:r>
        <w:rPr>
          <w:color w:val="000000"/>
          <w:sz w:val="24"/>
          <w:szCs w:val="24"/>
          <w:lang w:val="ru-RU"/>
        </w:rPr>
        <w:t xml:space="preserve"> рублей.</w:t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Общая сумма полученных за 9 месяцев 2021 года налоговых и неналоговых доходов составила </w:t>
      </w:r>
      <w:r>
        <w:rPr>
          <w:color w:val="000000"/>
          <w:sz w:val="24"/>
          <w:szCs w:val="24"/>
          <w:lang w:val="ru-RU" w:eastAsia="ru-RU"/>
        </w:rPr>
        <w:t>370657320,20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рублей, или 69% к годовому плану, что на 15% меньше исполнения 2020 года.</w:t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Безвозмездные поступления (субвенции, субсидии и дотации) составили </w:t>
      </w:r>
      <w:r>
        <w:rPr>
          <w:color w:val="000000"/>
          <w:sz w:val="24"/>
          <w:szCs w:val="24"/>
          <w:lang w:val="ru-RU" w:eastAsia="ru-RU"/>
        </w:rPr>
        <w:t>252280678,74</w:t>
      </w:r>
      <w:r>
        <w:rPr>
          <w:sz w:val="24"/>
          <w:szCs w:val="24"/>
          <w:lang w:val="ru-RU"/>
        </w:rPr>
        <w:t xml:space="preserve"> рублей, или 42% к утвержденному годовому плану, что на 6% ниже исполнения плана годовых назначений за 9 месяцев 2020 года.</w:t>
      </w:r>
    </w:p>
    <w:p w:rsidR="005F793B" w:rsidRDefault="005F793B">
      <w:pPr>
        <w:pStyle w:val="af"/>
        <w:suppressAutoHyphens w:val="0"/>
        <w:ind w:left="0" w:right="-141"/>
        <w:jc w:val="both"/>
        <w:rPr>
          <w:b/>
          <w:sz w:val="24"/>
          <w:szCs w:val="24"/>
          <w:shd w:val="clear" w:color="auto" w:fill="FFFF00"/>
          <w:lang w:val="ru-RU"/>
        </w:rPr>
      </w:pPr>
    </w:p>
    <w:p w:rsidR="005F793B" w:rsidRDefault="001C0672">
      <w:pPr>
        <w:pStyle w:val="af"/>
        <w:suppressAutoHyphens w:val="0"/>
        <w:ind w:left="0" w:right="-141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2. Исполнение доходной части бюджета</w:t>
      </w:r>
    </w:p>
    <w:p w:rsidR="005F793B" w:rsidRDefault="005F793B">
      <w:pPr>
        <w:pStyle w:val="Standard"/>
        <w:suppressAutoHyphens w:val="0"/>
        <w:ind w:right="-141"/>
        <w:jc w:val="both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Детальное исполнение доходной части бюджета отражено в Приложении №2.</w:t>
      </w:r>
    </w:p>
    <w:p w:rsidR="005F793B" w:rsidRDefault="001C0672">
      <w:pPr>
        <w:pStyle w:val="Standard"/>
        <w:suppressAutoHyphens w:val="0"/>
        <w:ind w:right="-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Согласно данным отчета, доходы бюджета на 01.10.2021 года исполнены в объеме</w:t>
      </w:r>
      <w:r>
        <w:rPr>
          <w:lang w:val="ru-RU"/>
        </w:rPr>
        <w:t xml:space="preserve"> </w:t>
      </w:r>
      <w:r>
        <w:rPr>
          <w:rFonts w:eastAsia="Batang"/>
          <w:sz w:val="24"/>
          <w:szCs w:val="24"/>
          <w:lang w:val="ru-RU"/>
        </w:rPr>
        <w:t xml:space="preserve">622937998,94 </w:t>
      </w:r>
      <w:r>
        <w:rPr>
          <w:sz w:val="24"/>
          <w:szCs w:val="24"/>
          <w:lang w:val="ru-RU"/>
        </w:rPr>
        <w:t>рублей или 55% к утвержденному годовому объему бюджетных назначений. В сравнении с 2020 годом размер полученных за 9 месяцев доходов сократился  на 9% или 65129983,15 рублей</w:t>
      </w:r>
      <w:r w:rsidR="00B91E92">
        <w:rPr>
          <w:sz w:val="24"/>
          <w:szCs w:val="24"/>
          <w:lang w:val="ru-RU"/>
        </w:rPr>
        <w:t>.</w:t>
      </w:r>
    </w:p>
    <w:p w:rsidR="005F793B" w:rsidRDefault="001C0672">
      <w:pPr>
        <w:pStyle w:val="Standard"/>
        <w:suppressAutoHyphens w:val="0"/>
        <w:ind w:right="-141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Поступления налоговых и неналоговых доходов в бюджет городского округа Пущино на 01.10.</w:t>
      </w:r>
      <w:r w:rsidR="00B91E92">
        <w:rPr>
          <w:sz w:val="24"/>
          <w:szCs w:val="24"/>
          <w:lang w:val="ru-RU"/>
        </w:rPr>
        <w:t>2021 года составили 370657320,20</w:t>
      </w:r>
      <w:r>
        <w:rPr>
          <w:sz w:val="24"/>
          <w:szCs w:val="24"/>
          <w:lang w:val="ru-RU"/>
        </w:rPr>
        <w:t xml:space="preserve"> рублей или 69% к утвержденным бюджетным назначениям, что на 15% меньше исполнения на 01.10.2020 г.  Доля налоговых и неналоговых доходов к общему объему доходов составляет 60%. Наблюдается </w:t>
      </w:r>
      <w:r w:rsidR="00B91E92">
        <w:rPr>
          <w:sz w:val="24"/>
          <w:szCs w:val="24"/>
          <w:lang w:val="ru-RU"/>
        </w:rPr>
        <w:t>сокращение</w:t>
      </w:r>
      <w:r>
        <w:rPr>
          <w:sz w:val="24"/>
          <w:szCs w:val="24"/>
          <w:lang w:val="ru-RU"/>
        </w:rPr>
        <w:t xml:space="preserve"> налоговых и неналоговых доходов в сравнении с аналогичным периодом 2020 года на 29781967,14 рублей или 7%.</w:t>
      </w:r>
      <w:proofErr w:type="gramEnd"/>
    </w:p>
    <w:p w:rsidR="005F793B" w:rsidRDefault="005F793B">
      <w:pPr>
        <w:pStyle w:val="Standard"/>
        <w:ind w:right="-141" w:firstLine="709"/>
        <w:jc w:val="both"/>
        <w:rPr>
          <w:rFonts w:eastAsia="Batang"/>
          <w:sz w:val="24"/>
          <w:szCs w:val="24"/>
          <w:lang w:val="ru-RU"/>
        </w:rPr>
      </w:pPr>
    </w:p>
    <w:p w:rsidR="005F793B" w:rsidRDefault="001C0672">
      <w:pPr>
        <w:pStyle w:val="Standard"/>
        <w:ind w:right="-141"/>
        <w:jc w:val="center"/>
        <w:rPr>
          <w:lang w:val="ru-RU"/>
        </w:rPr>
      </w:pPr>
      <w:r>
        <w:rPr>
          <w:rFonts w:eastAsia="Batang"/>
          <w:b/>
          <w:sz w:val="24"/>
          <w:szCs w:val="24"/>
          <w:lang w:val="ru-RU"/>
        </w:rPr>
        <w:t>2.1. Налоговые доходы</w:t>
      </w:r>
    </w:p>
    <w:p w:rsidR="005F793B" w:rsidRDefault="001C0672">
      <w:pPr>
        <w:pStyle w:val="Standard"/>
        <w:ind w:right="-141" w:firstLine="709"/>
        <w:jc w:val="both"/>
        <w:rPr>
          <w:lang w:val="ru-RU"/>
        </w:rPr>
      </w:pPr>
      <w:r>
        <w:rPr>
          <w:rFonts w:eastAsia="Batang"/>
          <w:sz w:val="24"/>
          <w:szCs w:val="24"/>
          <w:lang w:val="ru-RU"/>
        </w:rPr>
        <w:tab/>
      </w:r>
    </w:p>
    <w:p w:rsidR="005F793B" w:rsidRDefault="001C0672">
      <w:pPr>
        <w:jc w:val="both"/>
        <w:rPr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            Размер полученных налоговых доходов на 01.10.2021 года составил  </w:t>
      </w:r>
      <w:r>
        <w:rPr>
          <w:bCs/>
          <w:color w:val="000000"/>
          <w:sz w:val="24"/>
          <w:szCs w:val="24"/>
          <w:lang w:val="ru-RU" w:eastAsia="ru-RU"/>
        </w:rPr>
        <w:t xml:space="preserve">324024440,04 </w:t>
      </w:r>
      <w:r>
        <w:rPr>
          <w:rFonts w:eastAsia="Batang"/>
          <w:sz w:val="24"/>
          <w:szCs w:val="24"/>
          <w:lang w:val="ru-RU"/>
        </w:rPr>
        <w:t xml:space="preserve">рублей или 68% исполнения к утвержденному бюджету. В сравнении с 2020 годом поступление налоговых доходов уменьшилось на 8% или на </w:t>
      </w:r>
      <w:r>
        <w:rPr>
          <w:bCs/>
          <w:sz w:val="24"/>
          <w:szCs w:val="24"/>
          <w:lang w:val="ru-RU" w:eastAsia="ru-RU"/>
        </w:rPr>
        <w:t>26931021,08</w:t>
      </w:r>
      <w:r>
        <w:rPr>
          <w:rFonts w:eastAsia="Batang"/>
          <w:sz w:val="24"/>
          <w:szCs w:val="24"/>
          <w:lang w:val="ru-RU"/>
        </w:rPr>
        <w:t xml:space="preserve"> рублей. При этом</w:t>
      </w:r>
      <w:proofErr w:type="gramStart"/>
      <w:r>
        <w:rPr>
          <w:rFonts w:eastAsia="Batang"/>
          <w:sz w:val="24"/>
          <w:szCs w:val="24"/>
          <w:lang w:val="ru-RU"/>
        </w:rPr>
        <w:t>,</w:t>
      </w:r>
      <w:proofErr w:type="gramEnd"/>
      <w:r>
        <w:rPr>
          <w:rFonts w:eastAsia="Batang"/>
          <w:sz w:val="24"/>
          <w:szCs w:val="24"/>
          <w:lang w:val="ru-RU"/>
        </w:rPr>
        <w:t xml:space="preserve"> процентное исполнение плана сократилось на 17%.  Доля налоговых доходов в общем объеме доходов составила 52%.</w:t>
      </w:r>
    </w:p>
    <w:p w:rsidR="005F793B" w:rsidRDefault="001C0672">
      <w:pPr>
        <w:pStyle w:val="Standard"/>
        <w:ind w:right="-141" w:firstLine="709"/>
        <w:jc w:val="both"/>
        <w:rPr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>Структура налоговых поступлений:</w:t>
      </w:r>
    </w:p>
    <w:p w:rsidR="005F793B" w:rsidRDefault="001C0672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прибыль, доходы – 79,5%;</w:t>
      </w:r>
    </w:p>
    <w:p w:rsidR="005F793B" w:rsidRDefault="001C0672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товары (работы, услуги), реализуемые на территории РФ – 0,7%;</w:t>
      </w:r>
    </w:p>
    <w:p w:rsidR="005F793B" w:rsidRDefault="001C0672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совокупный доход – 13,2%;</w:t>
      </w:r>
    </w:p>
    <w:p w:rsidR="005F793B" w:rsidRDefault="001C0672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налог на имущество – 6,1%;</w:t>
      </w:r>
    </w:p>
    <w:p w:rsidR="005F793B" w:rsidRDefault="001C0672">
      <w:pPr>
        <w:pStyle w:val="Standard"/>
        <w:rPr>
          <w:lang w:val="ru-RU"/>
        </w:rPr>
      </w:pPr>
      <w:r>
        <w:rPr>
          <w:sz w:val="24"/>
          <w:szCs w:val="24"/>
          <w:lang w:val="ru-RU"/>
        </w:rPr>
        <w:tab/>
        <w:t>- государственная пошлина – 0,5%.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Бюджетные назначения по налогу на прибыль и доходы, которые полностью состоят из налога на доходы физических лиц, исполнены на 257643695,57 рублей или 68% к утвержденным </w:t>
      </w:r>
      <w:r>
        <w:rPr>
          <w:sz w:val="24"/>
          <w:szCs w:val="24"/>
          <w:lang w:val="ru-RU"/>
        </w:rPr>
        <w:lastRenderedPageBreak/>
        <w:t>бюджетным назначениям. В сравнении с 2020 годом размер полученных за 9 месяцев доходов сократился на 13% или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38964384,91 рублей, а исполнение годового уменьшилось на 23%. Доля налога на прибыль  в общем объеме доходов уменьшилась на 2% против аналогичного периода 2020 года и составила 41%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налогам на товары (работы, услуги), реализуемые на территории РФ (акцизам) составило 2290934,16 рублей или 74% исполнения к утвержденному бюджету. Поступление налога на товары (работы, услуги) возросло  на 143468,49 рубля или на 7% в сравнении с аналогичным периодом 2020 года. Доля налогов на товары (работы, услуги), реализуемые на территории РФ в общем объеме доходов составляет менее 1%.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Налоги на совокупный доход исполнены на 42704148,78 рубль или 87% к утвержденным бюджетным назначениям, что 10783916,29 рублей или 34% больше, чем за 9 месяцев 2020 года. Максимальное исполнение наблюдается по единому налогу на вмененный доход для отдельных видов деятельности – 174% или 869409,31 рублей. Исполнение налога, взимаемого в связи с применением патентной системы налогообложения, достигло 150% или 2992843,39 рублей.  Исполнение по налогу, </w:t>
      </w:r>
      <w:proofErr w:type="gramStart"/>
      <w:r>
        <w:rPr>
          <w:sz w:val="24"/>
          <w:szCs w:val="24"/>
          <w:lang w:val="ru-RU"/>
        </w:rPr>
        <w:t>взимаемый</w:t>
      </w:r>
      <w:proofErr w:type="gramEnd"/>
      <w:r>
        <w:rPr>
          <w:sz w:val="24"/>
          <w:szCs w:val="24"/>
          <w:lang w:val="ru-RU"/>
        </w:rPr>
        <w:t xml:space="preserve"> в связи с применением упрощенной системы налогообложения составляет 83% или 38720156,08 рублей. Наблюдаются незапланированные поступления единого сельскохозяйственного налога в размере 121740 рублей. Доля налога на совокупный доход в общем объеме доходов составила 7%.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Поступления налогов на имущество на 01.10.2021 года составили 19629000,04 рублей или 49%, что на 6% ниже планового исполнения на 01.10.2020 г. В сравнении с 2020 годом поступления за 9 месяцев 2021 года возросли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4% или 696007,32 рублей.  Доля налогов на имущество в общем объеме доходов составила 3%. Из них максимальный размер поступления имеет земельный налог –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17915301,25 рублей или 56% плана, поступление налога на имущество физических лиц составило 1713698,79 рубля или 22% плановых годовых назначений.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Поступление в бюджет городского округа Пущино государственной пошлины составило 1756743,497 рублей или 84% к утвержденным бюджетным назначениям, которые полностью состоят из государственной пошлины по делам, рассматриваемым в судах общей юрисдикции, мировыми судьями. В сравнении с аналогичным периодом 2020 года поступления возросли на 30% или на 410053,13 рублей. </w:t>
      </w: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2.2. Неналоговые доходы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неналоговым доходам в бюджете города 01.10.2021 года составило 30515695,52 рублей или 50% исполнения к утвержденному бюджету, что на 2% меньше  исполнения плана на 01.07.2020 года. В сравнении с 2020 годом поступление неналоговых доходов сократилось на 3% или 1073049,8 рубля. Доля неналоговых доходов в общем объеме доходов составила 8%.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Структура неналоговых поступлений: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использования имущества –  77,4%;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платежи при пользовании природными ресурсами – 0,2%;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оказания платных услуг и компенсации затрат – 0,6</w:t>
      </w:r>
      <w:r>
        <w:rPr>
          <w:b/>
          <w:sz w:val="24"/>
          <w:szCs w:val="24"/>
          <w:lang w:val="ru-RU"/>
        </w:rPr>
        <w:t>%;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доходы от продажи материальных и нематериальных активов –20%;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штрафы, санкции, возмещение ущерба – 1,1%;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- прочие неналоговые доходы –  0,7%.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Исполнение бюджетных назначений на 01.10.2021 года по доходам от использования имущества, находящегося в государственной и муниципальной собственности, составило 36084257,57 рубля или 78% исполнения к утвержденным бюджетным назначениям, что на 2% ниже исполнения на 01.10.2020 года. Всего поступление возросло на 1% или на 441561,88 рублей в сравнении с аналогичным периодом 2020 года. </w:t>
      </w:r>
      <w:proofErr w:type="gramStart"/>
      <w:r>
        <w:rPr>
          <w:sz w:val="24"/>
          <w:szCs w:val="24"/>
          <w:lang w:val="ru-RU"/>
        </w:rPr>
        <w:t xml:space="preserve">Доля доходов от использования имущества, находящегося в государственной и муниципальной собственности, в общем объеме доходов составила 6%. Максимальное поступление наблюдается по статье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</w:r>
      <w:r>
        <w:rPr>
          <w:sz w:val="24"/>
          <w:szCs w:val="24"/>
          <w:lang w:val="ru-RU"/>
        </w:rPr>
        <w:lastRenderedPageBreak/>
        <w:t>казенных) и составляет</w:t>
      </w:r>
      <w:proofErr w:type="gramEnd"/>
      <w:r>
        <w:rPr>
          <w:sz w:val="24"/>
          <w:szCs w:val="24"/>
          <w:lang w:val="ru-RU"/>
        </w:rPr>
        <w:t xml:space="preserve"> 35958173,67 рубля или 77% исполнения утвержденных бюджетных назначений.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Поступление платежей при пользовании природными ресурсами, представляющих собой плату за негативное воздействие на окружающую среду на 01.10.2021 года составляет 114157,82 рубля или 36% исполнения плана, что на 55% ниже исполнения за аналогичный период 2020 года. В сравнении с аналогичным периодом 2020 годом поступления платежей при пользовании природными ресурсами сократились на 67% или на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234939,54 рублей.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Исполнение бюджетных назначений по доходам от продажи материальных и нематериальных активов составило 9331831,25 рублей или 83% к утвержденным бюджетным назначениям, что на 9% ниже спланированного исполнения на 01.10.2020 года. Поступивший объем данных доходов на 01.10.2021 года на 27% или 3436185,94 рублей ниже объема поступлений на 01.10.2020 года. </w:t>
      </w:r>
      <w:proofErr w:type="gramStart"/>
      <w:r>
        <w:rPr>
          <w:sz w:val="24"/>
          <w:szCs w:val="24"/>
          <w:lang w:val="ru-RU"/>
        </w:rPr>
        <w:t>Доля доходов от продажи материальных и нематериальных активов в общем объеме доходов составила только 1%. Основную массу данных доходов составляют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поступление которых достигло 6795707,73 рублей или 77% исполнения к утвержденным</w:t>
      </w:r>
      <w:proofErr w:type="gramEnd"/>
      <w:r>
        <w:rPr>
          <w:sz w:val="24"/>
          <w:szCs w:val="24"/>
          <w:lang w:val="ru-RU"/>
        </w:rPr>
        <w:t xml:space="preserve"> бюджетным назначениям. </w:t>
      </w:r>
      <w:proofErr w:type="gramStart"/>
      <w:r>
        <w:rPr>
          <w:sz w:val="24"/>
          <w:szCs w:val="24"/>
          <w:lang w:val="ru-RU"/>
        </w:rPr>
        <w:t>Поступление доходов от продажи земельных участков, находящихся в государственной и муниципальной собственности – 948692,48 рублей составило практически 100% плановых назначений, а поступления оплаты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превысили годовой план на 10 % и составили 1587431,04 рублей.</w:t>
      </w:r>
      <w:proofErr w:type="gramEnd"/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плана бюджетных назначений по штрафам, санкциям, возмещению ущерба составляет 479187,44 рублей, что превышает годовой план на 162%. В сравнении с аналогичным периодом прошлого года поступления по штрафам и санкциям возросло на 39% или 134369,12 рублей.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Поступление незапланированных прочих неналоговых доходов составило 340596,1 рублей, в том числе 90131,4 рублей составили невыясненные платежи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>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2.3. Безвозмездные поступления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Безвозмездные поступления или межбюджетные трансферты на 01.10.2021 года составили 252280678,74 рублей или 42 % исполнения к утвержденному бюджету. </w:t>
      </w:r>
      <w:proofErr w:type="gramStart"/>
      <w:r>
        <w:rPr>
          <w:sz w:val="24"/>
          <w:szCs w:val="24"/>
          <w:lang w:val="ru-RU"/>
        </w:rPr>
        <w:t>Исполнение безвозмездных поступлений от других бюджетов бюджетной системы РФ составило так же 42% от утвержденного годового объема бюджетных назначений или 253649298,74 рублей, которые включают в себя поступления дотаций бюджетам бюджетной системы РФ в размере 244494 рублей или 75% к утвержденным бюджетным назначениям, субсидий бюджетам бюджетной системы РФ – 57802498,74 рубля или 17%, субвенций бюджетам бюджетной системы РФ – 195602306,00 рубля или 73</w:t>
      </w:r>
      <w:proofErr w:type="gramEnd"/>
      <w:r>
        <w:rPr>
          <w:sz w:val="24"/>
          <w:szCs w:val="24"/>
          <w:lang w:val="ru-RU"/>
        </w:rPr>
        <w:t xml:space="preserve">% исполнения к утвержденному бюджету. Не учтенные планом  доходы бюджетов бюджетной системы РФ от возврата остатков субсидий, субвенций и иных межбюджетных трансфертов, имеющих целевое назначение, прошлых поступили в размере  4244656,73 рублей, а возврат остатков субсидий, субвенций и иных межбюджетных трансфертов, имеющих целевое назначение, прошлых лет на 01.10.2021 г. составил 5661276,73 рублей. Доля безвозмездных поступлений составляет 40% от общего объема доходов городского округа Пущино на 01.10.2021 год. 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В сравнении с аналогичным периодом 2020 года объем безвозмездных поступлений сократился на 35348016,01 рублей или 12%, исполнение годового плана уменьшилось на 6%.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af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3. Исполнение расходной части бюджета</w:t>
      </w:r>
    </w:p>
    <w:p w:rsidR="005F793B" w:rsidRDefault="005F793B">
      <w:pPr>
        <w:pStyle w:val="Standard"/>
        <w:jc w:val="center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Аналитические    данные    об   исполнении     бюджета   городского    округа    Пущино   по расходам на 01.10.2021 года представлены в Приложении № 4.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lastRenderedPageBreak/>
        <w:tab/>
        <w:t>Согласно данным отчета, расходы бюджета за 9 месяцев  2021 года исполнены в объеме 681574517,98 рублей или 51% к утвержденному годовому объему бюджетных назначений. По сравнению с 2020 годом объем расходов вырос на 143802191,30 рублей или 27%, а исполнение плана увеличилось на 2%.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5F793B">
      <w:pPr>
        <w:pStyle w:val="Standard"/>
        <w:jc w:val="center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3.1. Исполнение бюджета по разделам бюджетной классификации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По разделу «Общегосударственные вопросы» исполнение расходов за 9 месяцев  2021 года составило 97559727,05 рублей или 60% от утвержденного годового объема бюджетных назначений, что на 9373961,67 рублей или 11% больше объема осуществленных расходов за аналогичный период 2020 года, при увеличе</w:t>
      </w:r>
      <w:r w:rsidR="00A02178">
        <w:rPr>
          <w:sz w:val="24"/>
          <w:szCs w:val="24"/>
          <w:lang w:val="ru-RU"/>
        </w:rPr>
        <w:t>нии процентного исполнения на 2</w:t>
      </w:r>
      <w:r>
        <w:rPr>
          <w:sz w:val="24"/>
          <w:szCs w:val="24"/>
          <w:lang w:val="ru-RU"/>
        </w:rPr>
        <w:t>%. Наибольший объем расходов был спланирован и исполнен по статье «Функционирование Правительства Российской Федерации, высших исполнительных органов государственной</w:t>
      </w:r>
      <w:proofErr w:type="gramEnd"/>
      <w:r>
        <w:rPr>
          <w:sz w:val="24"/>
          <w:szCs w:val="24"/>
          <w:lang w:val="ru-RU"/>
        </w:rPr>
        <w:t xml:space="preserve"> власти субъектов Российской Федерации, местных администраций», составившие 46754156,35 рублей или 63% </w:t>
      </w:r>
      <w:proofErr w:type="gramStart"/>
      <w:r>
        <w:rPr>
          <w:sz w:val="24"/>
          <w:szCs w:val="24"/>
          <w:lang w:val="ru-RU"/>
        </w:rPr>
        <w:t>запланированного</w:t>
      </w:r>
      <w:proofErr w:type="gramEnd"/>
      <w:r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  <w:lang w:val="ru-RU"/>
        </w:rPr>
        <w:t>Расходы на статью Обеспечение деятельности финансовых, налоговых и таможенных органов и органов финансового (финансово-бюджетного) надзора исполнены в размере 1588039,89 рублей или 66%. Исполнение по расходам на функционирование высшего должностного лица муниципального образования и законодательных (представительных) органов власти и представительных органов муниципального образования (председателя представительного органа местного самоуправления) на 01.10.2021 года составляет 72</w:t>
      </w:r>
      <w:r w:rsidR="00A02178">
        <w:rPr>
          <w:sz w:val="24"/>
          <w:szCs w:val="24"/>
          <w:lang w:val="ru-RU"/>
        </w:rPr>
        <w:t>%</w:t>
      </w:r>
      <w:r>
        <w:rPr>
          <w:sz w:val="24"/>
          <w:szCs w:val="24"/>
          <w:lang w:val="ru-RU"/>
        </w:rPr>
        <w:t xml:space="preserve"> и 76% плановых назначений соответственно.</w:t>
      </w:r>
      <w:proofErr w:type="gramEnd"/>
      <w:r>
        <w:rPr>
          <w:sz w:val="24"/>
          <w:szCs w:val="24"/>
          <w:lang w:val="ru-RU"/>
        </w:rPr>
        <w:t xml:space="preserve"> Не исполнены запланированные бюджетные средства по строкам «Судебная система» и «Резервные фонды».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 разделу «Национальная оборона» исполнение на 01.10.2021  составило 963350,46 рублей или 68% от утвержденного годового объема бюджетных назначений, что на 11% выше исполнения 2020 года.  В денежном объеме данные расходы увеличились в 2021 году на 227736,32 рублей или 31%. По данному разделу исполнялись расходы только по статье «Мобилизация и вневойсковая подготовка» (70%).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 разделу «Национальная безопасность и правоохранительная деятельность» расходы исполнены на 8303172,48 рублей или 60% от утвержденного годового объема бюджетных назначений, что на 944175,42 рублей или 13% больше результата 2020 года. Основная часть расходов раздела пришлась на статью «Гражданская оборона» - 6072172,71 рублей или 74% исполнения, далее - статья «Другие вопросы в области национальной безопасности и правоохранительной деятельности» составляющая 2099742,77 рублей или 40% исполнения,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«Защита населения и территорий от чрезвычайных ситуаций, гражданская оборона - 13125 рублей и 45% исполнения плана.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расходов по разделу «Национальная экономика» составило 32827495,31 рублей или 48% от утвержденного годового объема бюджетных назначений, что больше расходов за 9 месяцев 2020 года на 15140482,67 рублей или 86%. В данном разделе исполнялись статьи: «Дорожное хозяйство (дорожные фонды)» - 52% исполнения или 32640494,53 рублей и «Другие вопросы в области национальной экономики» - 187000 рублей или 3% годового плана.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«Жилищно-коммунальное хозяйство» исполнены на 92229721,15 рублей или 24% утвержденного плана, что на 44015164,18 рублей и 91% исполнения плана больше, чем в аналогичном периоде 2020 года. При этом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максимальное исполнение плана в структуре данных расходов составили расходы по статье «Благоустройство» – 59% утвержденных годовых бюджетных назначений при объеме в 85161693,31 рублей. По статье «Коммунальное хозяйство» расходы составили 2584772,92 рублей или 8%.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Расходы по статье «Жилищное хозяйство» за 9 месяцев 2021 года составили всего 2% или 4483254,92 рублей.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По разделу «Охрана окружающей среды» за 9 месяцев 2021 года расходы исполнены на 67%, или 516420 рублей, в аналогичном периоде 2020 года расходы по данному разделу не осуществлялись.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Расходы по разделу «Образование» составили 365418656,19 рублей или 64% утвержденных годовых бюджетных назначений, что на 68897572,17 рублей или 23% выше размера расходов,  произведенных в аналогичном периоде 2020 года. В структуре расходов на образование наиболее </w:t>
      </w:r>
      <w:r>
        <w:rPr>
          <w:sz w:val="24"/>
          <w:szCs w:val="24"/>
          <w:lang w:val="ru-RU"/>
        </w:rPr>
        <w:lastRenderedPageBreak/>
        <w:t>высок процент исполнения плана по статьям  «Молодежная политика», достигшее 96%, «Общее образование», составившее 72%, и «Дошкольное образование - 69% годового плана. Далее, следуют расходы по статьям «Дополнительное образование» (46%) и «Другие вопросы в области образования» (37%).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«Культура, кинематография» на 01.10.2021 года исполнены на 36811803 рублей, что составило 55% утвержденных бюджетных назначений за год. По сравнению с 2020 годом процент исполнения по статье сократился на 10%, а объем произведенных расходов вырос на 3581522,23 рублей или 11%. Единственным направлением расходо</w:t>
      </w:r>
      <w:r w:rsidR="007C4DAB">
        <w:rPr>
          <w:sz w:val="24"/>
          <w:szCs w:val="24"/>
          <w:lang w:val="ru-RU"/>
        </w:rPr>
        <w:t>вания средств по разделу за 2021</w:t>
      </w:r>
      <w:r>
        <w:rPr>
          <w:sz w:val="24"/>
          <w:szCs w:val="24"/>
          <w:lang w:val="ru-RU"/>
        </w:rPr>
        <w:t xml:space="preserve"> год являются расходы по статье «Культура», состоящие</w:t>
      </w:r>
      <w:r w:rsidR="00612D37">
        <w:rPr>
          <w:sz w:val="24"/>
          <w:szCs w:val="24"/>
          <w:lang w:val="ru-RU"/>
        </w:rPr>
        <w:t xml:space="preserve"> преимущественно </w:t>
      </w:r>
      <w:r>
        <w:rPr>
          <w:sz w:val="24"/>
          <w:szCs w:val="24"/>
          <w:lang w:val="ru-RU"/>
        </w:rPr>
        <w:t>из субсидий на обеспечение муниципальных учреждений.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Расходы по разделу «Социальная политика» за 9 месяцев 2021 года составили 16240003,08 рублей или 61% от утвержденных бюджетных назначений за год, что на 443806,62 рублей или 3% больше расходов за аналогичный период 2020 года. Максимальное исполнение плана наблюдается по статье «Социальное обеспечение населения» - 75% или 10065672,58 рубля, далее «Пенсионное обеспечение» - 60% или 1809219,2 рублей. Расходы по статье «Охрана семьи и детства» на 01.10.2021 года исполнены  на 43% плана.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Исполнение по разделу «Физическая культ</w:t>
      </w:r>
      <w:r w:rsidR="00612D37">
        <w:rPr>
          <w:sz w:val="24"/>
          <w:szCs w:val="24"/>
          <w:lang w:val="ru-RU"/>
        </w:rPr>
        <w:t>ура и спорт» составили 30704169,</w:t>
      </w:r>
      <w:r>
        <w:rPr>
          <w:sz w:val="24"/>
          <w:szCs w:val="24"/>
          <w:lang w:val="ru-RU"/>
        </w:rPr>
        <w:t>03 рублей или 74% утвержденных годовых бюджетных назначений. По сравнению с 2020 годом исполнение по разделу сократилось  на 1%, при росте фактических объемов на 661350,02 рублей или 2%.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Расходы на обслуживание муниципального долга в первом полугодие 2021 года, запланированные в размере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1872000 рублей, не производились. В соответствии с представленным отчетом, бюджет городского округа Пущино на 01.10.2021 исполнен с дефицитом в размере 58636519,04 рублей, при запланированном размере годового дефицита – 200013632,57 рублей.</w:t>
      </w:r>
    </w:p>
    <w:p w:rsidR="005F793B" w:rsidRDefault="005F793B">
      <w:pPr>
        <w:pStyle w:val="Standard"/>
        <w:jc w:val="both"/>
        <w:rPr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3.2. Исполнение бюджета по ведомственной структуре расходов</w:t>
      </w:r>
    </w:p>
    <w:p w:rsidR="005F793B" w:rsidRDefault="005F793B">
      <w:pPr>
        <w:pStyle w:val="Standard"/>
        <w:rPr>
          <w:lang w:val="ru-RU"/>
        </w:rPr>
      </w:pPr>
    </w:p>
    <w:p w:rsidR="005F793B" w:rsidRDefault="001C0672">
      <w:pPr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</w:t>
      </w:r>
      <w:proofErr w:type="gramStart"/>
      <w:r>
        <w:rPr>
          <w:sz w:val="24"/>
          <w:szCs w:val="24"/>
          <w:lang w:val="ru-RU"/>
        </w:rPr>
        <w:t>В соответствии с утвержденной Решением Совета депутатов от 10.12.2020 № 122/25 «О бюджете городского округа Пущино на 2021 год и на плановый период 2022 и 2023 годов» (с изменениями и дополнениями) ведомственной структурой расходов бюджета городского округа Пущино главными администраторами расходов бюджета являются администрация городского округа Пущино и Ревизионная комиссия города Пущино.</w:t>
      </w:r>
      <w:proofErr w:type="gramEnd"/>
      <w:r>
        <w:rPr>
          <w:sz w:val="24"/>
          <w:szCs w:val="24"/>
          <w:lang w:val="ru-RU"/>
        </w:rPr>
        <w:t xml:space="preserve"> Исполнение по расходам, администрируемым администрацией городского округа (Приложение №5), за 9 месяцев  2021 года составило </w:t>
      </w:r>
      <w:r>
        <w:rPr>
          <w:bCs/>
          <w:color w:val="000000"/>
          <w:sz w:val="24"/>
          <w:szCs w:val="24"/>
          <w:lang w:val="ru-RU"/>
        </w:rPr>
        <w:t xml:space="preserve">679985900,18 </w:t>
      </w:r>
      <w:r>
        <w:rPr>
          <w:sz w:val="24"/>
          <w:szCs w:val="24"/>
          <w:lang w:val="ru-RU"/>
        </w:rPr>
        <w:t xml:space="preserve">рублей или 51% утвержденного плана. </w:t>
      </w:r>
      <w:proofErr w:type="gramStart"/>
      <w:r>
        <w:rPr>
          <w:sz w:val="24"/>
          <w:szCs w:val="24"/>
          <w:lang w:val="ru-RU"/>
        </w:rPr>
        <w:t xml:space="preserve">В сравнении с аналогичным периодом 2020 года, данные расходы возросли на </w:t>
      </w:r>
      <w:r w:rsidRPr="00B06EAF">
        <w:rPr>
          <w:sz w:val="24"/>
          <w:szCs w:val="24"/>
          <w:lang w:val="ru-RU" w:eastAsia="ru-RU"/>
        </w:rPr>
        <w:t>143596346,36</w:t>
      </w:r>
      <w:r>
        <w:rPr>
          <w:rFonts w:ascii="Arial" w:hAnsi="Arial" w:cs="Arial"/>
          <w:lang w:val="ru-RU" w:eastAsia="ru-RU"/>
        </w:rPr>
        <w:t xml:space="preserve"> </w:t>
      </w:r>
      <w:r>
        <w:rPr>
          <w:sz w:val="24"/>
          <w:szCs w:val="24"/>
          <w:lang w:val="ru-RU"/>
        </w:rPr>
        <w:t xml:space="preserve">рублей или 27%, а процентное исполнение плана увеличилось  на 2%. Расходы Ревизионной комиссии города Пущино на 01.10.2021 года составили </w:t>
      </w:r>
      <w:r>
        <w:rPr>
          <w:color w:val="000000"/>
          <w:sz w:val="24"/>
          <w:szCs w:val="24"/>
          <w:lang w:val="ru-RU"/>
        </w:rPr>
        <w:t xml:space="preserve">1588039,89 </w:t>
      </w:r>
      <w:r>
        <w:rPr>
          <w:sz w:val="24"/>
          <w:szCs w:val="24"/>
          <w:lang w:val="ru-RU"/>
        </w:rPr>
        <w:t xml:space="preserve">рублей или 67% утвержденных бюджетных назначений, что на </w:t>
      </w:r>
      <w:r w:rsidRPr="00B06EAF">
        <w:rPr>
          <w:sz w:val="24"/>
          <w:szCs w:val="24"/>
          <w:lang w:val="ru-RU" w:eastAsia="ru-RU"/>
        </w:rPr>
        <w:t>205267,03</w:t>
      </w:r>
      <w:r>
        <w:rPr>
          <w:sz w:val="24"/>
          <w:szCs w:val="24"/>
          <w:lang w:val="ru-RU"/>
        </w:rPr>
        <w:t xml:space="preserve"> рублей или на 15% больше исполнения за аналогичный период 2020 года, при увеличении процентного исполнения плана на 5%.</w:t>
      </w:r>
      <w:proofErr w:type="gramEnd"/>
    </w:p>
    <w:p w:rsidR="005F793B" w:rsidRDefault="005F793B">
      <w:pPr>
        <w:pStyle w:val="Standard"/>
        <w:rPr>
          <w:shd w:val="clear" w:color="auto" w:fill="FFFF00"/>
          <w:lang w:val="ru-RU"/>
        </w:rPr>
      </w:pPr>
    </w:p>
    <w:p w:rsidR="005F793B" w:rsidRDefault="005F793B">
      <w:pPr>
        <w:pStyle w:val="Standard"/>
        <w:rPr>
          <w:shd w:val="clear" w:color="auto" w:fill="FFFF00"/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3.3. Исполнение бюджета по муниципальным программам и непрограммным направлениям деятельности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Исполнение бюджета по муниципальным программам составило 676887224,16 рублей или 51% исполнения к утвержденным бюджетным назначениям, что на 2% выше исполнения за 9 месяцев 2020 года. Наиболее высокое исполнение наблюдается по муниципальным программам: </w:t>
      </w:r>
      <w:proofErr w:type="gramStart"/>
      <w:r>
        <w:rPr>
          <w:sz w:val="24"/>
          <w:szCs w:val="24"/>
          <w:lang w:val="ru-RU"/>
        </w:rPr>
        <w:t>«Социальная защита населения» - 74% (15823535,6 рублей), «Спорт» - 72% (30599099,76 рублей), «Образование» - 71% (326882618,10 рублей), «Архитектура и градостроительство» - 70% (167842,24 рублей), «Экология и окружающая среда» - 67% (516420 рублей), «Культура» - 65% (71705413,98 рублей).</w:t>
      </w:r>
      <w:proofErr w:type="gramEnd"/>
      <w:r>
        <w:rPr>
          <w:lang w:val="ru-RU"/>
        </w:rPr>
        <w:t xml:space="preserve">  </w:t>
      </w:r>
      <w:r>
        <w:rPr>
          <w:sz w:val="24"/>
          <w:szCs w:val="24"/>
          <w:lang w:val="ru-RU"/>
        </w:rPr>
        <w:t>Наименьшее исполнение наблюдается по таким муниципальным программам, как</w:t>
      </w:r>
      <w:r w:rsidR="00CB2502">
        <w:rPr>
          <w:sz w:val="24"/>
          <w:szCs w:val="24"/>
          <w:lang w:val="ru-RU"/>
        </w:rPr>
        <w:t xml:space="preserve"> </w:t>
      </w:r>
      <w:r w:rsidR="00CB2502">
        <w:rPr>
          <w:sz w:val="24"/>
          <w:szCs w:val="24"/>
          <w:lang w:val="ru-RU"/>
        </w:rPr>
        <w:t>«Развитие институтов гражданского общества, повышение эффективности местного самоуправления и реализации молодежной политики» - 38% (4349892,93 рублей)</w:t>
      </w:r>
      <w:r w:rsidR="00CB250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«Развитие сельского хозяйства» - 6% (59457,03 рублей), «Развитие инженерной инфраструктуры и энергоэффективности» - 7% (1925151,6 </w:t>
      </w:r>
      <w:r>
        <w:rPr>
          <w:sz w:val="24"/>
          <w:szCs w:val="24"/>
          <w:lang w:val="ru-RU"/>
        </w:rPr>
        <w:lastRenderedPageBreak/>
        <w:t>рублей</w:t>
      </w:r>
      <w:r w:rsidR="00CB2502">
        <w:rPr>
          <w:sz w:val="24"/>
          <w:szCs w:val="24"/>
          <w:lang w:val="ru-RU"/>
        </w:rPr>
        <w:t>).</w:t>
      </w:r>
      <w:r>
        <w:rPr>
          <w:sz w:val="24"/>
          <w:szCs w:val="24"/>
          <w:lang w:val="ru-RU"/>
        </w:rPr>
        <w:t xml:space="preserve">  </w:t>
      </w:r>
      <w:proofErr w:type="gramStart"/>
      <w:r>
        <w:rPr>
          <w:sz w:val="24"/>
          <w:szCs w:val="24"/>
          <w:lang w:val="ru-RU"/>
        </w:rPr>
        <w:t>По муниципальным программам «Переселение граждан из аварийного жилищного фонда» и «Предпринимательство» расходы не осуществлялись.</w:t>
      </w:r>
      <w:proofErr w:type="gramEnd"/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Расходы на руководство и управление в сфере установленных функций органов местного самоуправления за 9 месяцев  2021 года исполнены на 70% или 2868992,65 рублей, что на 5% больше исполнения 2020 года, и включают в себя расходы на обеспечение председателя представительного органа местного самоуправления и на обеспечение деятельности Ревизионно</w:t>
      </w:r>
      <w:r w:rsidR="007268EE">
        <w:rPr>
          <w:sz w:val="24"/>
          <w:szCs w:val="24"/>
          <w:lang w:val="ru-RU"/>
        </w:rPr>
        <w:t>й комиссии, составившие 76% и 66</w:t>
      </w:r>
      <w:r>
        <w:rPr>
          <w:sz w:val="24"/>
          <w:szCs w:val="24"/>
          <w:lang w:val="ru-RU"/>
        </w:rPr>
        <w:t>% плановых бюджетных назначений соответственно.</w:t>
      </w:r>
      <w:proofErr w:type="gramEnd"/>
      <w:r>
        <w:rPr>
          <w:sz w:val="24"/>
          <w:szCs w:val="24"/>
          <w:lang w:val="ru-RU"/>
        </w:rPr>
        <w:t xml:space="preserve"> Прочие непрограммные расходы составили 1817723,26 или 18% плана.</w:t>
      </w:r>
    </w:p>
    <w:p w:rsidR="005F793B" w:rsidRDefault="001C0672">
      <w:pPr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В целом непрограммные расходы за 9 месяцев 2021 года исполнены на сумму </w:t>
      </w:r>
      <w:r>
        <w:rPr>
          <w:color w:val="000000"/>
          <w:sz w:val="24"/>
          <w:szCs w:val="24"/>
          <w:lang w:val="ru-RU"/>
        </w:rPr>
        <w:t>4686715,91</w:t>
      </w:r>
      <w:r>
        <w:rPr>
          <w:b/>
          <w:color w:val="000000"/>
          <w:sz w:val="16"/>
          <w:szCs w:val="16"/>
          <w:lang w:val="ru-RU"/>
        </w:rPr>
        <w:t xml:space="preserve"> </w:t>
      </w:r>
      <w:r>
        <w:rPr>
          <w:sz w:val="24"/>
          <w:szCs w:val="24"/>
          <w:lang w:val="ru-RU"/>
        </w:rPr>
        <w:t>рублей, или 34% бюджетных назначений, что на 7% меньше исполнения в 2020 году.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Структура расходов по муниципальным программам муниципального образования городского округа Пущино и непрограммным направлениям деятельности представлена в Приложении №6.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3.4.  Исполнение бюджета по расходам, осуществляемым за счет средств Резервного фонда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В бюджете </w:t>
      </w:r>
      <w:r w:rsidR="00926538">
        <w:rPr>
          <w:sz w:val="24"/>
          <w:szCs w:val="24"/>
          <w:lang w:val="ru-RU"/>
        </w:rPr>
        <w:t>городского округа Пущино на 2021</w:t>
      </w:r>
      <w:r>
        <w:rPr>
          <w:sz w:val="24"/>
          <w:szCs w:val="24"/>
          <w:lang w:val="ru-RU"/>
        </w:rPr>
        <w:t>г.  были предусмотрены средства резервных фондов: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- резервного фонда администрации городского округа на непредвиденные расходы в размере </w:t>
      </w:r>
      <w:r>
        <w:rPr>
          <w:bCs/>
          <w:sz w:val="24"/>
          <w:szCs w:val="24"/>
          <w:lang w:val="ru-RU" w:eastAsia="ru-RU"/>
        </w:rPr>
        <w:t>300000 рублей</w:t>
      </w:r>
      <w:r>
        <w:rPr>
          <w:b/>
          <w:bCs/>
          <w:sz w:val="24"/>
          <w:szCs w:val="24"/>
          <w:lang w:val="ru-RU" w:eastAsia="ru-RU"/>
        </w:rPr>
        <w:t>;</w:t>
      </w:r>
    </w:p>
    <w:p w:rsidR="005F793B" w:rsidRDefault="001C0672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- резервного фонда на предупреждение и ликвидацию чрезвычайных ситуаций и последствий стихийных бедствий на непредвиденные расходы - в сумме 300000 рублей.</w:t>
      </w:r>
    </w:p>
    <w:p w:rsidR="005F793B" w:rsidRDefault="001C0672">
      <w:pPr>
        <w:pStyle w:val="Standard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На 01.10.2021 года расходов за счет резервного фонда не производилось.</w:t>
      </w:r>
    </w:p>
    <w:p w:rsidR="005F793B" w:rsidRDefault="005F793B">
      <w:pPr>
        <w:pStyle w:val="Standard"/>
        <w:ind w:firstLine="709"/>
        <w:jc w:val="both"/>
        <w:rPr>
          <w:sz w:val="24"/>
          <w:szCs w:val="24"/>
          <w:lang w:val="ru-RU"/>
        </w:rPr>
      </w:pPr>
    </w:p>
    <w:p w:rsidR="00327EAB" w:rsidRDefault="00327EAB">
      <w:pPr>
        <w:pStyle w:val="Standard"/>
        <w:ind w:firstLine="709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0"/>
          <w:tab w:val="left" w:pos="675"/>
        </w:tabs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3.5.   Исполнение бюджета по расходам, предусмотренным на финансирование муниципальных контрактов на закупку товаров, работ и услуг для муниципальных нужд</w:t>
      </w:r>
    </w:p>
    <w:p w:rsidR="005F793B" w:rsidRDefault="001C0672">
      <w:pPr>
        <w:pStyle w:val="Standard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       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Общий объем расходов на финансирование заключенных муниципальных контрактов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, на закупку товаров, работ и услуг  для обеспечения муниципальных нужд (КВР 200) </w:t>
      </w:r>
      <w:r>
        <w:rPr>
          <w:sz w:val="24"/>
          <w:szCs w:val="24"/>
          <w:lang w:val="ru-RU"/>
        </w:rPr>
        <w:t>в городском округе Пущино на 2021 год, согласно утвержденному годовому плану (с учетом всех корректировок), был предусмотрен в размере</w:t>
      </w:r>
      <w:r>
        <w:rPr>
          <w:b/>
          <w:bCs/>
          <w:sz w:val="24"/>
          <w:szCs w:val="24"/>
          <w:lang w:val="ru-RU"/>
        </w:rPr>
        <w:t> </w:t>
      </w:r>
      <w:r>
        <w:rPr>
          <w:bCs/>
          <w:color w:val="000000"/>
          <w:sz w:val="24"/>
          <w:szCs w:val="24"/>
          <w:lang w:val="ru-RU" w:eastAsia="ru-RU"/>
        </w:rPr>
        <w:t xml:space="preserve">240665512,02 </w:t>
      </w:r>
      <w:r>
        <w:rPr>
          <w:sz w:val="24"/>
          <w:szCs w:val="24"/>
          <w:lang w:val="ru-RU"/>
        </w:rPr>
        <w:t>рублей. Фактическое исполнение данных расходов за 9 месяцев 2021 года, составило </w:t>
      </w:r>
      <w:r>
        <w:rPr>
          <w:bCs/>
          <w:color w:val="000000"/>
          <w:sz w:val="24"/>
          <w:szCs w:val="24"/>
          <w:lang w:val="ru-RU" w:eastAsia="ru-RU"/>
        </w:rPr>
        <w:t xml:space="preserve">104790611,25 </w:t>
      </w:r>
      <w:r>
        <w:rPr>
          <w:sz w:val="24"/>
          <w:szCs w:val="24"/>
          <w:lang w:val="ru-RU"/>
        </w:rPr>
        <w:t xml:space="preserve">рублей или 44% годовых назначений. 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27E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Достаточно невысокое исполнение плана по расходам на финансирование муниципальных контрактов связано, главным образом, с экономией сре</w:t>
      </w:r>
      <w:proofErr w:type="gramStart"/>
      <w:r>
        <w:rPr>
          <w:sz w:val="24"/>
          <w:szCs w:val="24"/>
          <w:lang w:val="ru-RU"/>
        </w:rPr>
        <w:t>дств в р</w:t>
      </w:r>
      <w:proofErr w:type="gramEnd"/>
      <w:r>
        <w:rPr>
          <w:sz w:val="24"/>
          <w:szCs w:val="24"/>
          <w:lang w:val="ru-RU"/>
        </w:rPr>
        <w:t>езультате проведения конкурсных процедур.</w:t>
      </w:r>
    </w:p>
    <w:p w:rsidR="005F793B" w:rsidRDefault="005F793B">
      <w:pPr>
        <w:pStyle w:val="Standard"/>
        <w:tabs>
          <w:tab w:val="left" w:pos="3060"/>
        </w:tabs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306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3.6.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Исполнение местного бюджета по бюджетным ассигнованиям Дорожного фонда местного бюджета</w:t>
      </w:r>
    </w:p>
    <w:p w:rsidR="005F793B" w:rsidRDefault="005F793B">
      <w:pPr>
        <w:pStyle w:val="Standard"/>
        <w:tabs>
          <w:tab w:val="left" w:pos="3060"/>
        </w:tabs>
        <w:jc w:val="center"/>
        <w:rPr>
          <w:lang w:val="ru-RU"/>
        </w:rPr>
      </w:pPr>
    </w:p>
    <w:p w:rsidR="005F793B" w:rsidRDefault="001C0672">
      <w:pPr>
        <w:pStyle w:val="Standard"/>
        <w:tabs>
          <w:tab w:val="left" w:pos="0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Объем бюджетных ассигнований муниципального дорожного фонда городского округа Пущино утверждается решением о бюджете городского округа Пущино на 2021 год и составляет 19136000 рублей, включающий в себя: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 поступления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  <w:lang w:val="ru-RU"/>
        </w:rPr>
        <w:t>инжекторных</w:t>
      </w:r>
      <w:proofErr w:type="spellEnd"/>
      <w:r>
        <w:rPr>
          <w:sz w:val="24"/>
          <w:szCs w:val="24"/>
          <w:lang w:val="ru-RU"/>
        </w:rPr>
        <w:t>) двигателей, производимые на территории Российской Федерации, подлежащие зачислению в бюджет городского округа Пущино – 3090000 рублей;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-</w:t>
      </w:r>
      <w:r w:rsidR="00327E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субсидии бюджетам городских округов на </w:t>
      </w:r>
      <w:proofErr w:type="spellStart"/>
      <w:r>
        <w:rPr>
          <w:sz w:val="24"/>
          <w:szCs w:val="24"/>
          <w:lang w:val="ru-RU"/>
        </w:rPr>
        <w:t>софинансирование</w:t>
      </w:r>
      <w:proofErr w:type="spellEnd"/>
      <w:r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 – 16046000 рублей.</w:t>
      </w:r>
    </w:p>
    <w:p w:rsidR="005F793B" w:rsidRDefault="001C0672">
      <w:pPr>
        <w:pStyle w:val="Standard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Фактическое поступление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  <w:lang w:val="ru-RU"/>
        </w:rPr>
        <w:t>инжекторных</w:t>
      </w:r>
      <w:proofErr w:type="spellEnd"/>
      <w:r>
        <w:rPr>
          <w:sz w:val="24"/>
          <w:szCs w:val="24"/>
          <w:lang w:val="ru-RU"/>
        </w:rPr>
        <w:t xml:space="preserve">) двигателей, производимые на </w:t>
      </w:r>
      <w:proofErr w:type="gramStart"/>
      <w:r>
        <w:rPr>
          <w:sz w:val="24"/>
          <w:szCs w:val="24"/>
          <w:lang w:val="ru-RU"/>
        </w:rPr>
        <w:t>территории Российской Федерации, подлежащие зачислению в бюджет городского округа Пущино за 9 месяцев 2021 года составило</w:t>
      </w:r>
      <w:proofErr w:type="gramEnd"/>
      <w:r>
        <w:rPr>
          <w:sz w:val="24"/>
          <w:szCs w:val="24"/>
          <w:lang w:val="ru-RU"/>
        </w:rPr>
        <w:t xml:space="preserve"> 2291000 рублей или 74% исполнения плана по данной статье. </w:t>
      </w:r>
    </w:p>
    <w:p w:rsidR="005F793B" w:rsidRDefault="001C0672">
      <w:pPr>
        <w:pStyle w:val="Standard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Поступление субсидии </w:t>
      </w:r>
      <w:r>
        <w:rPr>
          <w:sz w:val="24"/>
          <w:szCs w:val="24"/>
          <w:lang w:val="ru-RU" w:eastAsia="ru-RU"/>
        </w:rPr>
        <w:t xml:space="preserve">бюджетам городских округов на </w:t>
      </w:r>
      <w:proofErr w:type="spellStart"/>
      <w:r>
        <w:rPr>
          <w:sz w:val="24"/>
          <w:szCs w:val="24"/>
          <w:lang w:val="ru-RU" w:eastAsia="ru-RU"/>
        </w:rPr>
        <w:t>софинансирование</w:t>
      </w:r>
      <w:proofErr w:type="spellEnd"/>
      <w:r>
        <w:rPr>
          <w:sz w:val="24"/>
          <w:szCs w:val="24"/>
          <w:lang w:val="ru-RU" w:eastAsia="ru-RU"/>
        </w:rPr>
        <w:t xml:space="preserve"> работ по капитальному ремонту и ремонту автомобильных дорог общего пользования местного значения </w:t>
      </w:r>
      <w:r>
        <w:rPr>
          <w:sz w:val="24"/>
          <w:szCs w:val="24"/>
          <w:lang w:val="ru-RU"/>
        </w:rPr>
        <w:t xml:space="preserve">за рассматриваемый период составило 10162000 рублей или 63%. </w:t>
      </w:r>
    </w:p>
    <w:p w:rsidR="005F793B" w:rsidRDefault="001C0672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Общее исполнение бюджета по бюджетным ассигнованиям Дорожного фонда на 01.10.2021 составило 12453000 рублей или 65% утвержденных бюджетных назначений за 2021 год.</w:t>
      </w:r>
    </w:p>
    <w:p w:rsidR="005F793B" w:rsidRDefault="005F793B">
      <w:pPr>
        <w:pStyle w:val="Standard"/>
        <w:jc w:val="center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3.7. Анализ состояния дебиторской и кредиторской задолженности</w:t>
      </w:r>
    </w:p>
    <w:p w:rsidR="005F793B" w:rsidRDefault="005F793B">
      <w:pPr>
        <w:pStyle w:val="Standard"/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5F793B" w:rsidRDefault="001C0672">
      <w:pPr>
        <w:pStyle w:val="Standard"/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На основании данных бюджетной отчетности главных администраторов и получателей бюджетных средств - сведений (ф.0503169), Ревизионной комиссией проведен анализ дебиторской и кредиторской задолженности на 01.</w:t>
      </w:r>
      <w:r w:rsidR="00A02F51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>.2021 года, представленный в виде Таблицы №2.</w:t>
      </w: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 w:rsidR="005F793B" w:rsidRDefault="001C0672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</w:p>
    <w:p w:rsidR="005F793B" w:rsidRDefault="001C0672">
      <w:pPr>
        <w:ind w:firstLine="708"/>
        <w:jc w:val="right"/>
        <w:rPr>
          <w:b/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Таблица №2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  <w:lang w:val="ru-RU"/>
        </w:rPr>
        <w:t>рублей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567"/>
        <w:gridCol w:w="1134"/>
        <w:gridCol w:w="567"/>
        <w:gridCol w:w="1134"/>
        <w:gridCol w:w="1134"/>
        <w:gridCol w:w="567"/>
        <w:gridCol w:w="1134"/>
        <w:gridCol w:w="708"/>
        <w:gridCol w:w="1134"/>
      </w:tblGrid>
      <w:tr w:rsidR="005F793B" w:rsidRPr="00D4400C">
        <w:trPr>
          <w:trHeight w:val="44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Главные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рапорядители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 получатели средств бюджета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    Кредиторская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задолженность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рост или снижение по сравнение с началом отчетного периода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 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Дебиторская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задолженность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рост или снижение по сравнение с началом отчетного периода</w:t>
            </w:r>
          </w:p>
        </w:tc>
      </w:tr>
      <w:tr w:rsidR="005F793B">
        <w:trPr>
          <w:trHeight w:val="36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начало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конец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начало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года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конец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отчетного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F793B">
        <w:trPr>
          <w:trHeight w:val="554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ind w:hanging="83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просроченная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просроченная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просроченная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просроченная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F793B">
        <w:trPr>
          <w:trHeight w:val="73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Администрация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городcкого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округа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Пущино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  <w:lang w:val="ru-RU"/>
              </w:rPr>
            </w:pPr>
            <w:r>
              <w:rPr>
                <w:color w:val="000000"/>
                <w:sz w:val="17"/>
                <w:szCs w:val="17"/>
              </w:rPr>
              <w:t>1063171,3</w:t>
            </w:r>
            <w:r>
              <w:rPr>
                <w:color w:val="000000"/>
                <w:sz w:val="17"/>
                <w:szCs w:val="17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10477026,13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9413854,83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6120215,62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6229004,43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108788,81</w:t>
            </w:r>
          </w:p>
        </w:tc>
      </w:tr>
      <w:tr w:rsidR="005F793B">
        <w:trPr>
          <w:trHeight w:val="92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МКУ «ЕДДС городского округа Пущино»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16604,00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436778,25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420174,25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242361,33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262052,16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19690,83</w:t>
            </w:r>
          </w:p>
        </w:tc>
      </w:tr>
      <w:tr w:rsidR="005F793B" w:rsidTr="00347959">
        <w:trPr>
          <w:trHeight w:val="77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Ревизионная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комиссия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Пущино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54820,71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54820,71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10331,71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17029,8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6698,09</w:t>
            </w:r>
          </w:p>
        </w:tc>
      </w:tr>
      <w:tr w:rsidR="005F793B">
        <w:trPr>
          <w:trHeight w:val="408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МКУ “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Ритуал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124251,88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123051,88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5F793B">
        <w:trPr>
          <w:trHeight w:val="36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МКУ “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Централизованная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бухгалтерия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66679,58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2089292,55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2022612,97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185681,76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78143,69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-107538,07</w:t>
            </w:r>
          </w:p>
        </w:tc>
      </w:tr>
      <w:tr w:rsidR="005F793B">
        <w:trPr>
          <w:trHeight w:val="26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1147654,88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13182169,52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12034514,64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6558738,42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6586378,08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27639,66</w:t>
            </w:r>
          </w:p>
        </w:tc>
      </w:tr>
    </w:tbl>
    <w:p w:rsidR="005F793B" w:rsidRDefault="005F793B">
      <w:pPr>
        <w:pStyle w:val="Standard"/>
        <w:tabs>
          <w:tab w:val="left" w:pos="0"/>
          <w:tab w:val="left" w:pos="675"/>
        </w:tabs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0"/>
          <w:tab w:val="left" w:pos="9214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>
        <w:rPr>
          <w:sz w:val="24"/>
          <w:szCs w:val="24"/>
          <w:lang w:val="ru-RU"/>
        </w:rPr>
        <w:t>Кредиторская  задолженность на начало отчетного периода имеется у Администрации городского округа Пущино, МКУ «Централизованная бухгалтерия», МКУ «Ритуал» городского округа Пущино и, МКУ «ЕДДС городского округа Пущино» в общей сумме 1147654,88 рублей. Общий объем кредиторской задолженности, возникшей</w:t>
      </w:r>
      <w:r w:rsidR="00423AF8">
        <w:rPr>
          <w:sz w:val="24"/>
          <w:szCs w:val="24"/>
          <w:lang w:val="ru-RU"/>
        </w:rPr>
        <w:t>, главным образом,</w:t>
      </w:r>
      <w:r>
        <w:rPr>
          <w:sz w:val="24"/>
          <w:szCs w:val="24"/>
          <w:lang w:val="ru-RU"/>
        </w:rPr>
        <w:t xml:space="preserve"> за счет расчетов с бюджетом и расчетов по принятым обязательствам, увеличился на </w:t>
      </w:r>
      <w:r w:rsidR="00423AF8">
        <w:rPr>
          <w:color w:val="000000"/>
          <w:sz w:val="24"/>
          <w:szCs w:val="24"/>
          <w:lang w:val="ru-RU"/>
        </w:rPr>
        <w:t>12034514,64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="009C35B6">
        <w:rPr>
          <w:sz w:val="24"/>
          <w:szCs w:val="24"/>
          <w:lang w:val="ru-RU"/>
        </w:rPr>
        <w:t>рублей или в 10</w:t>
      </w:r>
      <w:r>
        <w:rPr>
          <w:sz w:val="24"/>
          <w:szCs w:val="24"/>
          <w:lang w:val="ru-RU"/>
        </w:rPr>
        <w:t xml:space="preserve">,5 раз и составил на конец отчетного периода </w:t>
      </w:r>
      <w:r w:rsidR="00423AF8" w:rsidRPr="00423AF8">
        <w:rPr>
          <w:color w:val="000000"/>
          <w:sz w:val="24"/>
          <w:szCs w:val="24"/>
          <w:lang w:val="ru-RU"/>
        </w:rPr>
        <w:t>13182169,52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рублей. Общий объем дебиторской задолженности, включающей, главным образом, расчеты по страховым взносам на обязательное пенсионное и социальное страхование, а также расчеты по авансам, за 9 месяцев  2021 года увеличился на </w:t>
      </w:r>
      <w:r w:rsidR="00423AF8" w:rsidRPr="00423AF8">
        <w:rPr>
          <w:color w:val="000000"/>
          <w:sz w:val="24"/>
          <w:szCs w:val="24"/>
          <w:lang w:val="ru-RU"/>
        </w:rPr>
        <w:t>27639,66</w:t>
      </w:r>
      <w:r w:rsidR="00423AF8">
        <w:rPr>
          <w:color w:val="000000"/>
          <w:sz w:val="17"/>
          <w:szCs w:val="17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рублей или </w:t>
      </w:r>
      <w:r w:rsidR="00423AF8">
        <w:rPr>
          <w:sz w:val="24"/>
          <w:szCs w:val="24"/>
          <w:lang w:val="ru-RU"/>
        </w:rPr>
        <w:t>0,4%</w:t>
      </w:r>
      <w:r>
        <w:rPr>
          <w:sz w:val="24"/>
          <w:szCs w:val="24"/>
          <w:lang w:val="ru-RU"/>
        </w:rPr>
        <w:t xml:space="preserve"> и составил на конец отчетного периода </w:t>
      </w:r>
      <w:r w:rsidR="00423AF8" w:rsidRPr="00423AF8">
        <w:rPr>
          <w:color w:val="000000"/>
          <w:sz w:val="24"/>
          <w:szCs w:val="24"/>
          <w:lang w:val="ru-RU"/>
        </w:rPr>
        <w:t>6586378,08</w:t>
      </w:r>
      <w:r w:rsidR="00423AF8">
        <w:rPr>
          <w:color w:val="000000"/>
          <w:sz w:val="17"/>
          <w:szCs w:val="17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рублей. Просроченная задолженность, как </w:t>
      </w:r>
      <w:proofErr w:type="gramStart"/>
      <w:r>
        <w:rPr>
          <w:sz w:val="24"/>
          <w:szCs w:val="24"/>
          <w:lang w:val="ru-RU"/>
        </w:rPr>
        <w:t>кредиторская</w:t>
      </w:r>
      <w:proofErr w:type="gramEnd"/>
      <w:r>
        <w:rPr>
          <w:sz w:val="24"/>
          <w:szCs w:val="24"/>
          <w:lang w:val="ru-RU"/>
        </w:rPr>
        <w:t xml:space="preserve"> так и дебиторская, на 01.10.2021 года отсутствует.</w:t>
      </w:r>
      <w:r>
        <w:rPr>
          <w:b/>
          <w:sz w:val="24"/>
          <w:szCs w:val="24"/>
          <w:lang w:val="ru-RU"/>
        </w:rPr>
        <w:t xml:space="preserve">          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9214"/>
        </w:tabs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3.8.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Исполнение бюджета по расходам, предусмотренным на осуществление бюджетных инвестиций</w:t>
      </w:r>
    </w:p>
    <w:p w:rsidR="005F793B" w:rsidRDefault="005F793B">
      <w:pPr>
        <w:pStyle w:val="Standard"/>
        <w:tabs>
          <w:tab w:val="left" w:pos="9214"/>
        </w:tabs>
        <w:jc w:val="center"/>
        <w:rPr>
          <w:b/>
          <w:sz w:val="24"/>
          <w:szCs w:val="24"/>
          <w:shd w:val="clear" w:color="auto" w:fill="FFFF00"/>
          <w:lang w:val="ru-RU"/>
        </w:rPr>
      </w:pP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 бюджете городского округа Пущино на 2021 год в рамках муниципальных программ были предусмотрены   бюджетные   ассигнования  на  осуществление  бюджетных  инвестиций  в  размере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bCs/>
          <w:color w:val="000000"/>
          <w:sz w:val="24"/>
          <w:szCs w:val="24"/>
          <w:lang w:val="ru-RU" w:eastAsia="ru-RU"/>
        </w:rPr>
        <w:lastRenderedPageBreak/>
        <w:t xml:space="preserve">209857834,94  </w:t>
      </w:r>
      <w:r>
        <w:rPr>
          <w:sz w:val="24"/>
          <w:szCs w:val="24"/>
          <w:lang w:val="ru-RU"/>
        </w:rPr>
        <w:t>рублей: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- на создание индустриального парка в </w:t>
      </w:r>
      <w:proofErr w:type="spellStart"/>
      <w:r>
        <w:rPr>
          <w:sz w:val="24"/>
          <w:szCs w:val="24"/>
          <w:lang w:val="ru-RU"/>
        </w:rPr>
        <w:t>г.о</w:t>
      </w:r>
      <w:proofErr w:type="spellEnd"/>
      <w:r>
        <w:rPr>
          <w:sz w:val="24"/>
          <w:szCs w:val="24"/>
          <w:lang w:val="ru-RU"/>
        </w:rPr>
        <w:t>. Пущино (МП «Предпринимательство) в размере 4936904,53 рублей;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  <w:proofErr w:type="gramStart"/>
      <w:r>
        <w:rPr>
          <w:sz w:val="24"/>
          <w:szCs w:val="24"/>
          <w:lang w:val="ru-RU"/>
        </w:rPr>
        <w:t>- на жилищно коммунальное хозяйство в размере 194855930,41 рублей, в том числе на муниципальную программу «Переселение граждан из аварийного жилищного фонда» в размере 190475930,41 рублей и на  строительство и реконструкция объектов коммунальной инфраструктуры согласно муниципальной программе «Развитие инженерной инфраструктуры и энергоэффективности» (Подпрограмма «Создание условий для обеспечения качественными коммунальными услу</w:t>
      </w:r>
      <w:r w:rsidR="00234757">
        <w:rPr>
          <w:sz w:val="24"/>
          <w:szCs w:val="24"/>
          <w:lang w:val="ru-RU"/>
        </w:rPr>
        <w:t>гами») в размере 4380000 рублей</w:t>
      </w:r>
      <w:r>
        <w:rPr>
          <w:sz w:val="24"/>
          <w:szCs w:val="24"/>
          <w:lang w:val="ru-RU"/>
        </w:rPr>
        <w:t>;</w:t>
      </w:r>
      <w:proofErr w:type="gramEnd"/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согласно муниципальной прог</w:t>
      </w:r>
      <w:r w:rsidR="00C9197C">
        <w:rPr>
          <w:sz w:val="24"/>
          <w:szCs w:val="24"/>
          <w:lang w:val="ru-RU"/>
        </w:rPr>
        <w:t xml:space="preserve">рамме «Жилище»  в размере </w:t>
      </w:r>
      <w:r w:rsidR="00C9197C" w:rsidRPr="00C9197C">
        <w:rPr>
          <w:sz w:val="24"/>
          <w:szCs w:val="24"/>
          <w:lang w:val="ru-RU"/>
        </w:rPr>
        <w:t>10065000</w:t>
      </w:r>
      <w:r>
        <w:rPr>
          <w:sz w:val="24"/>
          <w:szCs w:val="24"/>
          <w:lang w:val="ru-RU"/>
        </w:rPr>
        <w:t xml:space="preserve"> рублей.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Исполнение по </w:t>
      </w:r>
      <w:proofErr w:type="gramStart"/>
      <w:r>
        <w:rPr>
          <w:sz w:val="24"/>
          <w:szCs w:val="24"/>
          <w:lang w:val="ru-RU"/>
        </w:rPr>
        <w:t>расходам, предусмотренным на осуществление бюджетных инвестиций за 9 месяцев 2021 года составило</w:t>
      </w:r>
      <w:proofErr w:type="gramEnd"/>
      <w:r>
        <w:rPr>
          <w:sz w:val="24"/>
          <w:szCs w:val="24"/>
          <w:lang w:val="ru-RU"/>
        </w:rPr>
        <w:t xml:space="preserve"> 5677325,55 рублей или 3 %. При этом, были фактически осуществлены расходы на финансирование: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на строительство и реконструкция объектов коммунальной инфраструктуры в размере 1312214,25 рублей или 30% плана,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- 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в размере 4365111,3 рублей или 43%.</w:t>
      </w:r>
    </w:p>
    <w:p w:rsidR="005F793B" w:rsidRDefault="001C0672">
      <w:pPr>
        <w:pStyle w:val="Standard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Расходы на создание индустриального парка и обеспечение мероприятий по переселению граждан из аварийного жилищного фонда за 9 месяцев 2021 года не осуществлялись.</w:t>
      </w:r>
    </w:p>
    <w:p w:rsidR="005F793B" w:rsidRDefault="005F793B">
      <w:pPr>
        <w:pStyle w:val="Standard"/>
        <w:tabs>
          <w:tab w:val="left" w:pos="0"/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0"/>
          <w:tab w:val="left" w:pos="9498"/>
        </w:tabs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4. Источники финансирования местного бюджета</w:t>
      </w:r>
    </w:p>
    <w:p w:rsidR="005F793B" w:rsidRDefault="005F793B">
      <w:pPr>
        <w:pStyle w:val="Standard"/>
        <w:tabs>
          <w:tab w:val="left" w:pos="0"/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0"/>
          <w:tab w:val="left" w:pos="8415"/>
          <w:tab w:val="left" w:pos="9498"/>
        </w:tabs>
        <w:ind w:firstLine="709"/>
        <w:jc w:val="both"/>
        <w:rPr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с Решением Совета депутатов от 10.12.2020 № 122/25 «О бюджете городского округа Пущино на 2021 год и на плановый период 2022 и 2023 годов» в соответствии со статьей 96 Бюджетного кодекса РФ, в качестве источников финансирования дефицита бюджета городского округа Пущино на 2021 год утверждено изменение остатков средств на счетах по учету средств бюджетов в размере </w:t>
      </w:r>
      <w:r>
        <w:rPr>
          <w:rFonts w:eastAsia="SimSun"/>
          <w:color w:val="000000"/>
          <w:sz w:val="24"/>
          <w:szCs w:val="24"/>
          <w:lang w:val="ru-RU"/>
        </w:rPr>
        <w:t>200 013</w:t>
      </w:r>
      <w:proofErr w:type="gramEnd"/>
      <w:r>
        <w:rPr>
          <w:rFonts w:eastAsia="SimSun"/>
          <w:color w:val="000000"/>
          <w:sz w:val="24"/>
          <w:szCs w:val="24"/>
          <w:lang w:val="ru-RU"/>
        </w:rPr>
        <w:t xml:space="preserve"> 632,57 </w:t>
      </w:r>
      <w:r>
        <w:rPr>
          <w:sz w:val="24"/>
          <w:szCs w:val="24"/>
          <w:lang w:val="ru-RU"/>
        </w:rPr>
        <w:t xml:space="preserve"> рублей.</w:t>
      </w:r>
    </w:p>
    <w:p w:rsidR="005F793B" w:rsidRDefault="001C0672">
      <w:pPr>
        <w:pStyle w:val="Standard"/>
        <w:tabs>
          <w:tab w:val="left" w:pos="0"/>
          <w:tab w:val="left" w:pos="8415"/>
          <w:tab w:val="left" w:pos="9498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01.10.2021 года фактически в качестве источников дефицита бюджета использовались: </w:t>
      </w:r>
      <w:r>
        <w:rPr>
          <w:color w:val="000000"/>
          <w:sz w:val="24"/>
          <w:szCs w:val="24"/>
          <w:lang w:val="ru-RU" w:eastAsia="ru-RU"/>
        </w:rPr>
        <w:t>возврат бюджетных кредитов, предоставленных юридическим лицам из бюджетов городских округов в валюте Российской Федерации в сумме 875000 рублей и  изменение остатков сре</w:t>
      </w:r>
      <w:proofErr w:type="gramStart"/>
      <w:r>
        <w:rPr>
          <w:color w:val="000000"/>
          <w:sz w:val="24"/>
          <w:szCs w:val="24"/>
          <w:lang w:val="ru-RU" w:eastAsia="ru-RU"/>
        </w:rPr>
        <w:t>дств  в  р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азмере   </w:t>
      </w:r>
      <w:r>
        <w:rPr>
          <w:rFonts w:eastAsia="SimSun"/>
          <w:color w:val="000000"/>
          <w:sz w:val="24"/>
          <w:szCs w:val="24"/>
          <w:lang w:val="ru-RU"/>
        </w:rPr>
        <w:t xml:space="preserve">57761519,04 </w:t>
      </w:r>
      <w:r>
        <w:rPr>
          <w:color w:val="000000"/>
          <w:sz w:val="24"/>
          <w:szCs w:val="24"/>
          <w:lang w:val="ru-RU" w:eastAsia="ru-RU"/>
        </w:rPr>
        <w:t>рублей.</w:t>
      </w:r>
      <w:r>
        <w:rPr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5F793B" w:rsidRDefault="001C0672">
      <w:pPr>
        <w:pStyle w:val="Standard"/>
        <w:tabs>
          <w:tab w:val="left" w:pos="0"/>
          <w:tab w:val="left" w:pos="9498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</w:t>
      </w:r>
    </w:p>
    <w:p w:rsidR="005F793B" w:rsidRDefault="001C0672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5.  Программа муниципальных заимствований</w:t>
      </w:r>
    </w:p>
    <w:p w:rsidR="005F793B" w:rsidRDefault="005F793B">
      <w:pPr>
        <w:pStyle w:val="af0"/>
        <w:jc w:val="both"/>
        <w:rPr>
          <w:sz w:val="24"/>
          <w:szCs w:val="24"/>
          <w:lang w:val="ru-RU"/>
        </w:rPr>
      </w:pPr>
    </w:p>
    <w:p w:rsidR="005F793B" w:rsidRDefault="001C067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5F793B" w:rsidRDefault="001C0672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6.  Муниципальный долг</w:t>
      </w:r>
    </w:p>
    <w:p w:rsidR="005F793B" w:rsidRDefault="005F793B">
      <w:pPr>
        <w:pStyle w:val="Standard"/>
        <w:tabs>
          <w:tab w:val="left" w:pos="0"/>
          <w:tab w:val="left" w:pos="9498"/>
        </w:tabs>
        <w:jc w:val="both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0"/>
          <w:tab w:val="left" w:pos="9498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В соответствии с предоставленной Выпиской из муниципальной долговой книги городского округа Пущино за 2021 год объем долгового обязательства на 01.10.2021 г. равен нулю.</w:t>
      </w:r>
    </w:p>
    <w:p w:rsidR="005F793B" w:rsidRDefault="001C0672">
      <w:pPr>
        <w:pStyle w:val="Standard"/>
        <w:tabs>
          <w:tab w:val="left" w:pos="9498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</w:p>
    <w:p w:rsidR="005F793B" w:rsidRDefault="001C0672">
      <w:pPr>
        <w:pStyle w:val="Standard"/>
        <w:tabs>
          <w:tab w:val="left" w:pos="9498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5F793B" w:rsidRDefault="001C0672">
      <w:pPr>
        <w:pStyle w:val="Standard"/>
        <w:tabs>
          <w:tab w:val="left" w:pos="9498"/>
        </w:tabs>
        <w:ind w:firstLine="708"/>
        <w:rPr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7. Муниципальные гарантии</w:t>
      </w:r>
    </w:p>
    <w:p w:rsidR="005F793B" w:rsidRDefault="005F793B">
      <w:pPr>
        <w:pStyle w:val="Standard"/>
        <w:tabs>
          <w:tab w:val="left" w:pos="9498"/>
        </w:tabs>
        <w:ind w:firstLine="708"/>
        <w:jc w:val="both"/>
        <w:rPr>
          <w:b/>
          <w:sz w:val="24"/>
          <w:szCs w:val="24"/>
          <w:lang w:val="ru-RU"/>
        </w:rPr>
      </w:pPr>
    </w:p>
    <w:p w:rsidR="005F793B" w:rsidRDefault="001C0672">
      <w:pPr>
        <w:pStyle w:val="Standard"/>
        <w:tabs>
          <w:tab w:val="left" w:pos="9498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>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 и не осуществлялись.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DE226A" w:rsidP="00DE226A">
      <w:pPr>
        <w:pStyle w:val="Standard"/>
        <w:tabs>
          <w:tab w:val="left" w:pos="9498"/>
        </w:tabs>
        <w:rPr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                                             </w:t>
      </w:r>
      <w:r w:rsidR="001C0672">
        <w:rPr>
          <w:b/>
          <w:sz w:val="24"/>
          <w:szCs w:val="24"/>
          <w:lang w:val="ru-RU"/>
        </w:rPr>
        <w:t>8. Выводы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8.1. Отчет об исполнении бюджета городского округа Пущино за 9 месяцев 2021 года  соответствует требованиям Бюджетного кодекса Российской Федерации.</w:t>
      </w:r>
    </w:p>
    <w:p w:rsidR="005F793B" w:rsidRDefault="001C0672">
      <w:pPr>
        <w:pStyle w:val="Standard"/>
        <w:suppressAutoHyphens w:val="0"/>
        <w:ind w:right="-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8.2. Согласно данным отчета, доходы бюджета на 01.10.2021 года исполнены в объеме</w:t>
      </w:r>
      <w:r>
        <w:rPr>
          <w:lang w:val="ru-RU"/>
        </w:rPr>
        <w:t xml:space="preserve"> </w:t>
      </w:r>
      <w:r>
        <w:rPr>
          <w:rFonts w:eastAsia="Batang"/>
          <w:sz w:val="24"/>
          <w:szCs w:val="24"/>
          <w:lang w:val="ru-RU"/>
        </w:rPr>
        <w:t xml:space="preserve">622937998,94 </w:t>
      </w:r>
      <w:r>
        <w:rPr>
          <w:sz w:val="24"/>
          <w:szCs w:val="24"/>
          <w:lang w:val="ru-RU"/>
        </w:rPr>
        <w:t>рублей или 55% к утвержденному годовому объему бюджетных назначений. В сравнении с 2020 годом размер полученных за 9 месяцев доходов сократился  на 9% или 65129983,15 рублей, а их плановое исполнение сократилось на 65129983,15 рублей.</w:t>
      </w:r>
    </w:p>
    <w:p w:rsidR="005F793B" w:rsidRDefault="001C0672">
      <w:pPr>
        <w:pStyle w:val="Standard"/>
        <w:tabs>
          <w:tab w:val="left" w:pos="9356"/>
        </w:tabs>
        <w:ind w:firstLine="708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8.2.1. Общая сумма полученных за 9 месяцев 2021 года налоговых и неналоговых доходов составила </w:t>
      </w:r>
      <w:r>
        <w:rPr>
          <w:color w:val="000000"/>
          <w:sz w:val="24"/>
          <w:szCs w:val="24"/>
          <w:lang w:val="ru-RU" w:eastAsia="ru-RU"/>
        </w:rPr>
        <w:t>370657320,20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рублей, или 69% к годовому плану, что на 15% меньше исполнения 2020 года. Доля налоговых и неналоговых доходов к общему объему доходов составляет 60%. 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8.2.2. Безвозмездные поступления или межбюджетные трансферты на 01.10.2021 года составили 252280678,74 рублей или 42 % исполнения к утвержденному бюджету. В сравнении с аналогичным периодом 2020 года объем безвозмездных п</w:t>
      </w:r>
      <w:r w:rsidR="00DE226A">
        <w:rPr>
          <w:sz w:val="24"/>
          <w:szCs w:val="24"/>
          <w:lang w:val="ru-RU"/>
        </w:rPr>
        <w:t>оступлений сократился на 353480</w:t>
      </w:r>
      <w:r>
        <w:rPr>
          <w:sz w:val="24"/>
          <w:szCs w:val="24"/>
          <w:lang w:val="ru-RU"/>
        </w:rPr>
        <w:t>16,01 рублей или 12%, исполнение годового плана уменьшилось на 6%.</w:t>
      </w:r>
    </w:p>
    <w:p w:rsidR="005F793B" w:rsidRDefault="001C0672">
      <w:pPr>
        <w:pStyle w:val="af0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8.3.  Согласно данным отчета, расходы бюджета за 9 месяцев  2021 года исполнены в объеме 681574517,98 рублей или 51% к утвержденному годовому объему бюджетных назначений. По сравнению с 2020 годом объем расходов вырос на 143802191,30 рублей или 27%, а исполнение плана увеличилось на 2%.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8.4.1. Исполнение бюджета по муниципальным программам составило 676887224,16 рублей или 51% исполнения к утвержденным бюджетным назначениям, что на 2% выше исполнения за 9 месяцев 2020 года. Наиболее высокое исполнение наблюдается по муниципальным программам: </w:t>
      </w:r>
      <w:proofErr w:type="gramStart"/>
      <w:r>
        <w:rPr>
          <w:sz w:val="24"/>
          <w:szCs w:val="24"/>
          <w:lang w:val="ru-RU"/>
        </w:rPr>
        <w:t>«Социальная защита населения» - 74% (15823535,6 рублей), «Спорт» - 72% (30599099,76 рублей), «Образование» - 71% (326882618,10 рублей), «Архитектура и градостроительство» - 70% (167842,24 рублей), «Экология и окружающая среда» - 67% (516420 рублей), «Культура» - 65% (71705413,98 рублей).</w:t>
      </w:r>
      <w:proofErr w:type="gramEnd"/>
      <w:r>
        <w:rPr>
          <w:lang w:val="ru-RU"/>
        </w:rPr>
        <w:t xml:space="preserve">  </w:t>
      </w:r>
      <w:r w:rsidR="000B0A87">
        <w:rPr>
          <w:sz w:val="24"/>
          <w:szCs w:val="24"/>
          <w:lang w:val="ru-RU"/>
        </w:rPr>
        <w:t>Наименьшее исполнение наблюдается по таким муниципальным программам, как «Развитие институтов гражданского общества, повышение эффективности местного самоуправления и реализации молодежной политики» - 38% (4349892,93 рублей), «Развитие сельского хозяйства» - 6% (59457,03 рублей), «Развитие инженерной инфраструктуры и энергоэффективности» - 7% (1925151,6 рублей).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8.4.2. Расходы на руководство и управление в сфере установленных функций органов местного самоуправления за 9 месяцев  2021 года исполнены на 70% или 2868992,65 рублей, что на 5% больше исполнения 2020 года.</w:t>
      </w:r>
    </w:p>
    <w:p w:rsidR="005F793B" w:rsidRDefault="001C0672">
      <w:pPr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 xml:space="preserve">В целом непрограммные расходы за 9 месяцев 2021 года исполнены на сумму </w:t>
      </w:r>
      <w:r>
        <w:rPr>
          <w:color w:val="000000"/>
          <w:sz w:val="24"/>
          <w:szCs w:val="24"/>
          <w:lang w:val="ru-RU"/>
        </w:rPr>
        <w:t>4686715,91</w:t>
      </w:r>
      <w:r>
        <w:rPr>
          <w:b/>
          <w:color w:val="000000"/>
          <w:sz w:val="16"/>
          <w:szCs w:val="16"/>
          <w:lang w:val="ru-RU"/>
        </w:rPr>
        <w:t xml:space="preserve"> </w:t>
      </w:r>
      <w:r>
        <w:rPr>
          <w:sz w:val="24"/>
          <w:szCs w:val="24"/>
          <w:lang w:val="ru-RU"/>
        </w:rPr>
        <w:t>рублей, или 34% бюджетных назначений, что на 7% меньше исполнения в 2020 году.</w:t>
      </w:r>
    </w:p>
    <w:p w:rsidR="005F793B" w:rsidRDefault="001C067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8.5. Расходы за счет средств резервных фондов, запланированные в размере 600000 рублей, не производились.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8.6. Общий объем расходов на финансирование заключенных муниципальных контрактов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, на закупку товаров, работ и услуг  для обеспечения муниципальных нужд (КВР 200) </w:t>
      </w:r>
      <w:r>
        <w:rPr>
          <w:sz w:val="24"/>
          <w:szCs w:val="24"/>
          <w:lang w:val="ru-RU"/>
        </w:rPr>
        <w:t>в городском округе Пущино на 2021 год за 9 месяцев 2021 года исполнен на  </w:t>
      </w:r>
      <w:r>
        <w:rPr>
          <w:bCs/>
          <w:color w:val="000000"/>
          <w:sz w:val="24"/>
          <w:szCs w:val="24"/>
          <w:lang w:val="ru-RU" w:eastAsia="ru-RU"/>
        </w:rPr>
        <w:t xml:space="preserve">104790611,25 </w:t>
      </w:r>
      <w:r>
        <w:rPr>
          <w:sz w:val="24"/>
          <w:szCs w:val="24"/>
          <w:lang w:val="ru-RU"/>
        </w:rPr>
        <w:t xml:space="preserve">рублей или 44% годовых назначений. </w:t>
      </w:r>
    </w:p>
    <w:p w:rsidR="005F793B" w:rsidRDefault="001C0672">
      <w:pPr>
        <w:pStyle w:val="Standard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8.7. Фактическое поступление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4"/>
          <w:szCs w:val="24"/>
          <w:lang w:val="ru-RU"/>
        </w:rPr>
        <w:t>инжекторных</w:t>
      </w:r>
      <w:proofErr w:type="spellEnd"/>
      <w:r>
        <w:rPr>
          <w:sz w:val="24"/>
          <w:szCs w:val="24"/>
          <w:lang w:val="ru-RU"/>
        </w:rPr>
        <w:t xml:space="preserve">) двигателей, производимые на </w:t>
      </w:r>
      <w:proofErr w:type="gramStart"/>
      <w:r>
        <w:rPr>
          <w:sz w:val="24"/>
          <w:szCs w:val="24"/>
          <w:lang w:val="ru-RU"/>
        </w:rPr>
        <w:t>территории Российской Федерации, подлежащие зачислению в бюджет городского округа Пущино за 9 месяцев 2021 года составило</w:t>
      </w:r>
      <w:proofErr w:type="gramEnd"/>
      <w:r>
        <w:rPr>
          <w:sz w:val="24"/>
          <w:szCs w:val="24"/>
          <w:lang w:val="ru-RU"/>
        </w:rPr>
        <w:t xml:space="preserve"> 2291000 рублей или 74% исполнения плана по данной статье. </w:t>
      </w:r>
    </w:p>
    <w:p w:rsidR="005F793B" w:rsidRDefault="001C0672">
      <w:pPr>
        <w:pStyle w:val="Standard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Поступление субсидии </w:t>
      </w:r>
      <w:r>
        <w:rPr>
          <w:sz w:val="24"/>
          <w:szCs w:val="24"/>
          <w:lang w:val="ru-RU" w:eastAsia="ru-RU"/>
        </w:rPr>
        <w:t xml:space="preserve">бюджетам городских округов на </w:t>
      </w:r>
      <w:proofErr w:type="spellStart"/>
      <w:r>
        <w:rPr>
          <w:sz w:val="24"/>
          <w:szCs w:val="24"/>
          <w:lang w:val="ru-RU" w:eastAsia="ru-RU"/>
        </w:rPr>
        <w:t>софинансирование</w:t>
      </w:r>
      <w:proofErr w:type="spellEnd"/>
      <w:r>
        <w:rPr>
          <w:sz w:val="24"/>
          <w:szCs w:val="24"/>
          <w:lang w:val="ru-RU" w:eastAsia="ru-RU"/>
        </w:rPr>
        <w:t xml:space="preserve"> работ по капитальному ремонту и ремонту автомобильных дорог общего пользования местного значения </w:t>
      </w:r>
      <w:r>
        <w:rPr>
          <w:sz w:val="24"/>
          <w:szCs w:val="24"/>
          <w:lang w:val="ru-RU"/>
        </w:rPr>
        <w:t xml:space="preserve">за рассматриваемый период составило 10162000 рублей или 63%. </w:t>
      </w:r>
    </w:p>
    <w:p w:rsidR="00001E58" w:rsidRDefault="001C0672" w:rsidP="00001E58">
      <w:pPr>
        <w:pStyle w:val="Standard"/>
        <w:tabs>
          <w:tab w:val="left" w:pos="0"/>
          <w:tab w:val="left" w:pos="9214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8.8.</w:t>
      </w:r>
      <w:r w:rsidR="00001E58">
        <w:rPr>
          <w:lang w:val="ru-RU"/>
        </w:rPr>
        <w:t xml:space="preserve"> </w:t>
      </w:r>
      <w:r w:rsidR="00001E58">
        <w:rPr>
          <w:sz w:val="24"/>
          <w:szCs w:val="24"/>
          <w:lang w:val="ru-RU"/>
        </w:rPr>
        <w:t>Общий объем кредиторской задолженности</w:t>
      </w:r>
      <w:r w:rsidR="00001E58">
        <w:rPr>
          <w:sz w:val="24"/>
          <w:szCs w:val="24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 xml:space="preserve">увеличился на </w:t>
      </w:r>
      <w:r w:rsidR="00001E58">
        <w:rPr>
          <w:color w:val="000000"/>
          <w:sz w:val="24"/>
          <w:szCs w:val="24"/>
          <w:lang w:val="ru-RU"/>
        </w:rPr>
        <w:t>12034514,64</w:t>
      </w:r>
      <w:r w:rsidR="00001E58">
        <w:rPr>
          <w:bCs/>
          <w:color w:val="000000"/>
          <w:sz w:val="24"/>
          <w:szCs w:val="24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 xml:space="preserve">рублей или в 10,5 раз и составил на конец отчетного периода </w:t>
      </w:r>
      <w:r w:rsidR="00001E58" w:rsidRPr="00423AF8">
        <w:rPr>
          <w:color w:val="000000"/>
          <w:sz w:val="24"/>
          <w:szCs w:val="24"/>
          <w:lang w:val="ru-RU"/>
        </w:rPr>
        <w:t>13182169,52</w:t>
      </w:r>
      <w:r w:rsidR="00001E58">
        <w:rPr>
          <w:color w:val="000000"/>
          <w:sz w:val="24"/>
          <w:szCs w:val="24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>рублей. Общий объем дебиторской задолженности</w:t>
      </w:r>
      <w:r w:rsidR="00001E58">
        <w:rPr>
          <w:sz w:val="24"/>
          <w:szCs w:val="24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 xml:space="preserve">за 9 месяцев  2021 года увеличился на </w:t>
      </w:r>
      <w:r w:rsidR="00001E58" w:rsidRPr="00423AF8">
        <w:rPr>
          <w:color w:val="000000"/>
          <w:sz w:val="24"/>
          <w:szCs w:val="24"/>
          <w:lang w:val="ru-RU"/>
        </w:rPr>
        <w:t>27639,66</w:t>
      </w:r>
      <w:r w:rsidR="00001E58">
        <w:rPr>
          <w:color w:val="000000"/>
          <w:sz w:val="17"/>
          <w:szCs w:val="17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 xml:space="preserve">рублей или 0,4% и составил на конец отчетного периода </w:t>
      </w:r>
      <w:r w:rsidR="00001E58" w:rsidRPr="00423AF8">
        <w:rPr>
          <w:color w:val="000000"/>
          <w:sz w:val="24"/>
          <w:szCs w:val="24"/>
          <w:lang w:val="ru-RU"/>
        </w:rPr>
        <w:t>6586378,08</w:t>
      </w:r>
      <w:r w:rsidR="00001E58">
        <w:rPr>
          <w:color w:val="000000"/>
          <w:sz w:val="17"/>
          <w:szCs w:val="17"/>
          <w:lang w:val="ru-RU"/>
        </w:rPr>
        <w:t xml:space="preserve"> </w:t>
      </w:r>
      <w:r w:rsidR="00001E58">
        <w:rPr>
          <w:sz w:val="24"/>
          <w:szCs w:val="24"/>
          <w:lang w:val="ru-RU"/>
        </w:rPr>
        <w:t xml:space="preserve">рублей. Просроченная задолженность, как </w:t>
      </w:r>
      <w:proofErr w:type="gramStart"/>
      <w:r w:rsidR="00001E58">
        <w:rPr>
          <w:sz w:val="24"/>
          <w:szCs w:val="24"/>
          <w:lang w:val="ru-RU"/>
        </w:rPr>
        <w:t>кредиторская</w:t>
      </w:r>
      <w:proofErr w:type="gramEnd"/>
      <w:r w:rsidR="00001E58">
        <w:rPr>
          <w:sz w:val="24"/>
          <w:szCs w:val="24"/>
          <w:lang w:val="ru-RU"/>
        </w:rPr>
        <w:t xml:space="preserve"> так и дебиторская, на 01.10.2021 года отсутствует.</w:t>
      </w:r>
      <w:r w:rsidR="00001E58">
        <w:rPr>
          <w:b/>
          <w:sz w:val="24"/>
          <w:szCs w:val="24"/>
          <w:lang w:val="ru-RU"/>
        </w:rPr>
        <w:t xml:space="preserve">          </w:t>
      </w:r>
    </w:p>
    <w:p w:rsidR="00001E58" w:rsidRDefault="00001E58" w:rsidP="00001E58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1C0672" w:rsidP="00001E58">
      <w:pPr>
        <w:pStyle w:val="Standard"/>
        <w:tabs>
          <w:tab w:val="left" w:pos="0"/>
          <w:tab w:val="left" w:pos="921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8.9. Исполнение по </w:t>
      </w:r>
      <w:proofErr w:type="gramStart"/>
      <w:r>
        <w:rPr>
          <w:sz w:val="24"/>
          <w:szCs w:val="24"/>
          <w:lang w:val="ru-RU"/>
        </w:rPr>
        <w:t>расходам, предусмотренным на осуществление бюджетных инвестиций за 9 месяцев 2021 года составило</w:t>
      </w:r>
      <w:proofErr w:type="gramEnd"/>
      <w:r>
        <w:rPr>
          <w:sz w:val="24"/>
          <w:szCs w:val="24"/>
          <w:lang w:val="ru-RU"/>
        </w:rPr>
        <w:t xml:space="preserve"> 5677325,55 рублей или 3 %.</w:t>
      </w:r>
    </w:p>
    <w:p w:rsidR="005F793B" w:rsidRDefault="001C0672">
      <w:pPr>
        <w:pStyle w:val="Standard"/>
        <w:tabs>
          <w:tab w:val="left" w:pos="0"/>
          <w:tab w:val="left" w:pos="8415"/>
          <w:tab w:val="left" w:pos="9498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8.10. На 01.10.2021 года фактически в качестве источников дефицита бюджета использовались: </w:t>
      </w:r>
      <w:r>
        <w:rPr>
          <w:color w:val="000000"/>
          <w:sz w:val="24"/>
          <w:szCs w:val="24"/>
          <w:lang w:val="ru-RU" w:eastAsia="ru-RU"/>
        </w:rPr>
        <w:t>возврат бюджетных кредитов, предоставленных юридическим лицам из бюджетов городских округов в валюте Российской Федерации в сумме 875000 рублей и  изменение остатков сре</w:t>
      </w:r>
      <w:proofErr w:type="gramStart"/>
      <w:r>
        <w:rPr>
          <w:color w:val="000000"/>
          <w:sz w:val="24"/>
          <w:szCs w:val="24"/>
          <w:lang w:val="ru-RU" w:eastAsia="ru-RU"/>
        </w:rPr>
        <w:t>дств  в  р</w:t>
      </w:r>
      <w:proofErr w:type="gramEnd"/>
      <w:r>
        <w:rPr>
          <w:color w:val="000000"/>
          <w:sz w:val="24"/>
          <w:szCs w:val="24"/>
          <w:lang w:val="ru-RU" w:eastAsia="ru-RU"/>
        </w:rPr>
        <w:t xml:space="preserve">азмере   </w:t>
      </w:r>
      <w:r>
        <w:rPr>
          <w:rFonts w:eastAsia="SimSun"/>
          <w:color w:val="000000"/>
          <w:sz w:val="24"/>
          <w:szCs w:val="24"/>
          <w:lang w:val="ru-RU"/>
        </w:rPr>
        <w:t xml:space="preserve">57761519,04 </w:t>
      </w:r>
      <w:r>
        <w:rPr>
          <w:color w:val="000000"/>
          <w:sz w:val="24"/>
          <w:szCs w:val="24"/>
          <w:lang w:val="ru-RU" w:eastAsia="ru-RU"/>
        </w:rPr>
        <w:t>рублей.</w:t>
      </w:r>
      <w:r>
        <w:rPr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5F793B" w:rsidRDefault="001C0672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8.11. Решением Совета депутатов от 10.12.2020 № 122/25 «О бюджете городского округа Пущино на 2021 год и на плановый период 2022 и 2023 годов» привлечение кредитных средств в 2021 году не планировалось.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8.12. В соответствии с предоставленной Выпиской из муниципальной долговой книги городского округа Пущино за 2021 год объем долгового обязательства на 01.10.2021  равен нулю.</w:t>
      </w:r>
    </w:p>
    <w:p w:rsidR="005F793B" w:rsidRDefault="001C0672">
      <w:pPr>
        <w:pStyle w:val="Standard"/>
        <w:jc w:val="both"/>
        <w:rPr>
          <w:lang w:val="ru-RU"/>
        </w:rPr>
      </w:pPr>
      <w:r>
        <w:rPr>
          <w:sz w:val="24"/>
          <w:szCs w:val="24"/>
          <w:lang w:val="ru-RU"/>
        </w:rPr>
        <w:tab/>
        <w:t>8.13. Решением Совета депутатов от 10.12.2020 № 122/25 «О бюджете городского округа Пущино на 2021 год и на плановый период 2022 и 2023 годов» расходы бюджета на предоставление муниципальных гарантий в 2021 году не предусмотрены.</w:t>
      </w: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8.14. Отчет об исполнении бюджета городского округа Пущино за 9 месяцев  2021 года по составу, содержанию и представлению информации в целом соответствует установленным требованиям.</w:t>
      </w:r>
    </w:p>
    <w:p w:rsidR="005F793B" w:rsidRDefault="001C0672">
      <w:pPr>
        <w:pStyle w:val="Standard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9. Предложения</w:t>
      </w:r>
    </w:p>
    <w:p w:rsidR="005F793B" w:rsidRDefault="005F793B">
      <w:pPr>
        <w:pStyle w:val="Standard"/>
        <w:jc w:val="both"/>
        <w:rPr>
          <w:lang w:val="ru-RU"/>
        </w:rPr>
      </w:pPr>
    </w:p>
    <w:p w:rsidR="005F793B" w:rsidRDefault="001C0672">
      <w:pPr>
        <w:pStyle w:val="Standard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Отчет об исполнении бюджета городского округа Пущино за 9 месяцев  2021 года рассмотреть с учетом настоящего заключения.</w:t>
      </w: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5F793B">
      <w:pPr>
        <w:pStyle w:val="Standard"/>
        <w:jc w:val="both"/>
        <w:rPr>
          <w:sz w:val="24"/>
          <w:szCs w:val="24"/>
          <w:lang w:val="ru-RU"/>
        </w:rPr>
      </w:pPr>
    </w:p>
    <w:p w:rsidR="005F793B" w:rsidRDefault="00C47ACF">
      <w:pPr>
        <w:pStyle w:val="Standard"/>
        <w:jc w:val="both"/>
        <w:rPr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1C0672">
        <w:rPr>
          <w:b/>
          <w:sz w:val="24"/>
          <w:szCs w:val="24"/>
          <w:lang w:val="ru-RU"/>
        </w:rPr>
        <w:t xml:space="preserve">Председатель Ревизионной комиссии                                             </w:t>
      </w:r>
      <w:r>
        <w:rPr>
          <w:b/>
          <w:sz w:val="24"/>
          <w:szCs w:val="24"/>
          <w:lang w:val="ru-RU"/>
        </w:rPr>
        <w:t xml:space="preserve">          </w:t>
      </w:r>
      <w:r w:rsidR="001C0672">
        <w:rPr>
          <w:b/>
          <w:sz w:val="24"/>
          <w:szCs w:val="24"/>
          <w:lang w:val="ru-RU"/>
        </w:rPr>
        <w:t xml:space="preserve">              Е.Е. </w:t>
      </w:r>
      <w:proofErr w:type="spellStart"/>
      <w:r w:rsidR="001C0672">
        <w:rPr>
          <w:b/>
          <w:sz w:val="24"/>
          <w:szCs w:val="24"/>
          <w:lang w:val="ru-RU"/>
        </w:rPr>
        <w:t>Прасолова</w:t>
      </w:r>
      <w:proofErr w:type="spellEnd"/>
      <w:r w:rsidR="001C0672">
        <w:rPr>
          <w:b/>
          <w:sz w:val="24"/>
          <w:szCs w:val="24"/>
          <w:lang w:val="ru-RU"/>
        </w:rPr>
        <w:t xml:space="preserve">            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>
        <w:rPr>
          <w:rFonts w:eastAsia="Calibri"/>
          <w:color w:val="000000"/>
          <w:lang w:val="ru-RU"/>
        </w:rPr>
        <w:t xml:space="preserve">  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A46186" w:rsidRDefault="00A46186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752953" w:rsidRDefault="00752953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752953" w:rsidRDefault="00752953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Приложение № 1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Московской области  за 9 месяцев 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bCs/>
          <w:lang w:val="ru-RU"/>
        </w:rPr>
        <w:t xml:space="preserve">Основные показатели социально-экономического развития муниципального образования </w:t>
      </w:r>
      <w:r>
        <w:rPr>
          <w:rFonts w:eastAsia="Calibri"/>
          <w:b/>
          <w:color w:val="000000"/>
          <w:lang w:val="ru-RU"/>
        </w:rPr>
        <w:t>за 9 месяцев 2021 года</w:t>
      </w:r>
    </w:p>
    <w:p w:rsidR="005F793B" w:rsidRDefault="005F793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13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4"/>
        <w:gridCol w:w="1275"/>
        <w:gridCol w:w="2127"/>
      </w:tblGrid>
      <w:tr w:rsidR="005F793B" w:rsidRPr="00D4400C">
        <w:trPr>
          <w:trHeight w:val="394"/>
        </w:trPr>
        <w:tc>
          <w:tcPr>
            <w:tcW w:w="3417" w:type="dxa"/>
            <w:shd w:val="clear" w:color="000000" w:fill="CCC0DA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показателя</w:t>
            </w:r>
            <w:proofErr w:type="spellEnd"/>
          </w:p>
        </w:tc>
        <w:tc>
          <w:tcPr>
            <w:tcW w:w="2694" w:type="dxa"/>
            <w:shd w:val="clear" w:color="000000" w:fill="CCC0DA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Единицы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измерения</w:t>
            </w:r>
            <w:proofErr w:type="spellEnd"/>
          </w:p>
        </w:tc>
        <w:tc>
          <w:tcPr>
            <w:tcW w:w="1275" w:type="dxa"/>
            <w:shd w:val="clear" w:color="000000" w:fill="CCC0DA"/>
            <w:vAlign w:val="center"/>
          </w:tcPr>
          <w:p w:rsidR="005F793B" w:rsidRDefault="001C0672">
            <w:pPr>
              <w:suppressAutoHyphens w:val="0"/>
              <w:ind w:left="-107" w:right="-108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Фактическое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значение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000000" w:fill="CCC0DA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Значение к соответствующему периоду предыдущего года, </w:t>
            </w:r>
            <w:proofErr w:type="gramStart"/>
            <w:r>
              <w:rPr>
                <w:b/>
                <w:bCs/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b/>
                <w:bCs/>
                <w:sz w:val="16"/>
                <w:szCs w:val="16"/>
                <w:lang w:val="ru-RU" w:eastAsia="ru-RU"/>
              </w:rPr>
              <w:t xml:space="preserve"> %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Оборот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организаций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5F793B">
            <w:pPr>
              <w:jc w:val="center"/>
              <w:rPr>
                <w:color w:val="000000"/>
              </w:rPr>
            </w:pPr>
          </w:p>
          <w:p w:rsidR="005F793B" w:rsidRDefault="001C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4,685</w:t>
            </w:r>
          </w:p>
          <w:p w:rsidR="005F793B" w:rsidRDefault="005F793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117,79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Индекс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промышленного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производства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% к соответствующему периоду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85,44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23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Объем отгруженных товаров по промышленным видам деятельности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0,388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136,93</w:t>
            </w:r>
          </w:p>
        </w:tc>
      </w:tr>
      <w:tr w:rsidR="005F793B">
        <w:trPr>
          <w:trHeight w:val="17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Инвестиции в основной капитал по крупным организациям**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0,330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363,44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Объем работ и услуг по виду деятельности «Строительство»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Ввод в действие жилых домов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тыс. кв. метров общей площади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1578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Грузооборот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грузового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автомобильного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транспорта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ru-RU"/>
              </w:rPr>
              <w:t>тонно-км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Пассажирооборот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автобусов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общего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пользования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млн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пассажиро-км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Реальные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располагаемые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денежные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доходы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% к соответствующему периоду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н/д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Среднемесячная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заработная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плата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работников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53732,1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104,9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Реальная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заработная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плата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работников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% к соответствующему периоду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98,25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Уровень регистрируемой безработицы, на конец отчетного месяца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в % к численности экономически активного населения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0,71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64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Индекс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потребительских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цен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% к декабрю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64"/>
        </w:trPr>
        <w:tc>
          <w:tcPr>
            <w:tcW w:w="3417" w:type="dxa"/>
            <w:vMerge/>
            <w:vAlign w:val="center"/>
          </w:tcPr>
          <w:p w:rsidR="005F793B" w:rsidRDefault="005F793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proofErr w:type="gramStart"/>
            <w:r>
              <w:rPr>
                <w:sz w:val="16"/>
                <w:szCs w:val="16"/>
                <w:lang w:val="ru-RU" w:eastAsia="ru-RU"/>
              </w:rPr>
              <w:t>в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% к соответствующему периоду предыдущего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Оборот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розничной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торговли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lang w:eastAsia="ru-RU"/>
              </w:rPr>
              <w:t>1,632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85,2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Оборот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оптовой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торговли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2,765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127,97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Объем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платных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услуг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населению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0,554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Сальдированный финансовый результат деятельности крупных и средних организаций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0,130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Прибыль крупных и средних организаций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млрд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рублей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0,231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371,2</w:t>
            </w:r>
          </w:p>
        </w:tc>
      </w:tr>
      <w:tr w:rsidR="005F793B">
        <w:trPr>
          <w:trHeight w:val="64"/>
        </w:trPr>
        <w:tc>
          <w:tcPr>
            <w:tcW w:w="341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ind w:firstLineChars="100" w:firstLine="16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Доля убыточных крупных и средних организаций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 % к </w:t>
            </w:r>
            <w:proofErr w:type="spellStart"/>
            <w:r>
              <w:rPr>
                <w:sz w:val="16"/>
                <w:szCs w:val="16"/>
                <w:lang w:eastAsia="ru-RU"/>
              </w:rPr>
              <w:t>общему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числу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5F793B">
        <w:trPr>
          <w:trHeight w:val="64"/>
        </w:trPr>
        <w:tc>
          <w:tcPr>
            <w:tcW w:w="9513" w:type="dxa"/>
            <w:gridSpan w:val="4"/>
            <w:shd w:val="clear" w:color="000000" w:fill="FFFFFF"/>
            <w:vAlign w:val="center"/>
          </w:tcPr>
          <w:p w:rsidR="005F793B" w:rsidRDefault="001C0672">
            <w:pPr>
              <w:suppressAutoHyphens w:val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*- на основании статистических данных Территориального органа Федеральной службы государственной статистики по Московской области</w:t>
            </w:r>
          </w:p>
          <w:p w:rsidR="005F793B" w:rsidRDefault="001C0672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.*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* - </w:t>
            </w:r>
            <w:proofErr w:type="spellStart"/>
            <w:r>
              <w:rPr>
                <w:sz w:val="16"/>
                <w:szCs w:val="16"/>
                <w:lang w:eastAsia="ru-RU"/>
              </w:rPr>
              <w:t>данные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за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3 </w:t>
            </w:r>
            <w:proofErr w:type="spellStart"/>
            <w:r>
              <w:rPr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sz w:val="16"/>
                <w:szCs w:val="16"/>
                <w:lang w:eastAsia="ru-RU"/>
              </w:rPr>
              <w:t>. 2021 г.</w:t>
            </w:r>
          </w:p>
        </w:tc>
      </w:tr>
    </w:tbl>
    <w:p w:rsidR="005F793B" w:rsidRDefault="001C067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right="3967"/>
        <w:contextualSpacing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 </w:t>
      </w:r>
    </w:p>
    <w:p w:rsidR="00E85824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   </w:t>
      </w: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</w:t>
      </w: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</w:t>
      </w:r>
    </w:p>
    <w:p w:rsidR="005F793B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</w:t>
      </w:r>
      <w:r w:rsidR="001C0672">
        <w:rPr>
          <w:rFonts w:eastAsia="Calibri"/>
          <w:color w:val="000000"/>
          <w:lang w:val="ru-RU"/>
        </w:rPr>
        <w:t xml:space="preserve">    Приложение № 2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Московской области  за 9 месяцев  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bCs/>
          <w:lang w:val="ru-RU"/>
        </w:rPr>
        <w:t xml:space="preserve">Поступления доходов в бюджет </w:t>
      </w:r>
      <w:r>
        <w:rPr>
          <w:rFonts w:eastAsia="Calibri"/>
          <w:b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  <w:proofErr w:type="spellStart"/>
      <w:proofErr w:type="gramStart"/>
      <w:r>
        <w:rPr>
          <w:rFonts w:eastAsia="Calibri"/>
          <w:b/>
          <w:color w:val="000000"/>
        </w:rPr>
        <w:t>за</w:t>
      </w:r>
      <w:proofErr w:type="spellEnd"/>
      <w:proofErr w:type="gramEnd"/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  <w:lang w:val="ru-RU"/>
        </w:rPr>
        <w:t xml:space="preserve">9 месяцев </w:t>
      </w:r>
      <w:r>
        <w:rPr>
          <w:rFonts w:eastAsia="Calibri"/>
          <w:b/>
          <w:color w:val="000000"/>
        </w:rPr>
        <w:t xml:space="preserve"> 20</w:t>
      </w:r>
      <w:r>
        <w:rPr>
          <w:rFonts w:eastAsia="Calibri"/>
          <w:b/>
          <w:color w:val="000000"/>
          <w:lang w:val="ru-RU"/>
        </w:rPr>
        <w:t>20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bCs/>
        </w:rPr>
        <w:t>-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20</w:t>
      </w:r>
      <w:r>
        <w:rPr>
          <w:rFonts w:eastAsia="Calibri"/>
          <w:b/>
          <w:bCs/>
          <w:lang w:val="ru-RU"/>
        </w:rPr>
        <w:t>21</w:t>
      </w:r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годов</w:t>
      </w:r>
      <w:proofErr w:type="spellEnd"/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276"/>
        <w:gridCol w:w="567"/>
        <w:gridCol w:w="567"/>
        <w:gridCol w:w="1276"/>
        <w:gridCol w:w="1134"/>
        <w:gridCol w:w="567"/>
        <w:gridCol w:w="567"/>
        <w:gridCol w:w="1134"/>
        <w:gridCol w:w="509"/>
      </w:tblGrid>
      <w:tr w:rsidR="005F793B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Наименование показателя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2020 год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                                 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5F793B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  <w:p w:rsidR="005F793B" w:rsidRDefault="005F793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5F793B" w:rsidRPr="00D4400C">
        <w:trPr>
          <w:trHeight w:val="195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Исполнено на 01.10.2020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Доля </w:t>
            </w:r>
            <w:proofErr w:type="gramStart"/>
            <w:r>
              <w:rPr>
                <w:b/>
                <w:bCs/>
                <w:sz w:val="14"/>
                <w:szCs w:val="14"/>
                <w:lang w:val="ru-RU" w:eastAsia="ru-RU"/>
              </w:rPr>
              <w:t>к</w:t>
            </w:r>
            <w:proofErr w:type="gramEnd"/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 всего доходов, 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Исполнено на 01.10.2021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Доля </w:t>
            </w:r>
            <w:proofErr w:type="gramStart"/>
            <w:r>
              <w:rPr>
                <w:b/>
                <w:bCs/>
                <w:sz w:val="14"/>
                <w:szCs w:val="14"/>
                <w:lang w:val="ru-RU" w:eastAsia="ru-RU"/>
              </w:rPr>
              <w:t>к</w:t>
            </w:r>
            <w:proofErr w:type="gramEnd"/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 всего доходов,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Прирост (снижение) исполнения бюджета, за 9 месяцев 2021 года к  2020 году, рублей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Поступило за 9 месяцев 2021 года,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% к 2020 </w:t>
            </w:r>
          </w:p>
        </w:tc>
      </w:tr>
      <w:tr w:rsidR="005F793B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12</w:t>
            </w:r>
          </w:p>
        </w:tc>
      </w:tr>
      <w:tr w:rsidR="005F793B" w:rsidTr="009632A9">
        <w:trPr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Доходы бюджета - 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1 070 771 272,00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688 067 982,09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1 140 632 400,61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622937998,94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-65129983,15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9632A9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91</w:t>
            </w:r>
          </w:p>
        </w:tc>
      </w:tr>
      <w:tr w:rsidR="005F793B" w:rsidTr="00B7614C">
        <w:trPr>
          <w:trHeight w:val="1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ind w:firstLineChars="100" w:firstLine="14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</w:tr>
      <w:tr w:rsidR="005F793B">
        <w:trPr>
          <w:trHeight w:val="4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473 950 052,00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400 439 287,34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533844500,00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370657320,20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-29781967,14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93</w:t>
            </w:r>
          </w:p>
        </w:tc>
      </w:tr>
      <w:tr w:rsidR="005F793B">
        <w:trPr>
          <w:trHeight w:val="13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412 771 052,00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350 955 461,12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475 636 500,00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324 024 440,04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-26931021,08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92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НАЛОГИ НА ПРИБЫЛЬ,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325 285 052,00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296 608 080,48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381298000,00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257643695,57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-38964384,91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87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325 285 052,00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296 608 080,48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381298000,00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257643695,57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-38964384,91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87</w:t>
            </w:r>
          </w:p>
        </w:tc>
      </w:tr>
      <w:tr w:rsidR="005F793B">
        <w:trPr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3 171 000,00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2 147 465,67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2290934,16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143468,49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107</w:t>
            </w:r>
          </w:p>
        </w:tc>
      </w:tr>
      <w:tr w:rsidR="005F793B">
        <w:trPr>
          <w:trHeight w:val="5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2 147 465,67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2290934,16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143468,49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107</w:t>
            </w:r>
          </w:p>
        </w:tc>
      </w:tr>
      <w:tr w:rsidR="005F793B">
        <w:trPr>
          <w:trHeight w:val="1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НАЛОГИ НА СОВОКУПНЫЙ ДОХОД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47 639 000,00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31 920 232,49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48931500,00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42704148,78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10783916,29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134</w:t>
            </w:r>
          </w:p>
        </w:tc>
      </w:tr>
      <w:tr w:rsidR="005F793B">
        <w:trPr>
          <w:trHeight w:val="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43 631 000,00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28 184 275,10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46431500,00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38720156,08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10535880,98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137</w:t>
            </w:r>
          </w:p>
        </w:tc>
      </w:tr>
      <w:tr w:rsidR="005F793B">
        <w:trPr>
          <w:trHeight w:val="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2 541 596,67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869409,31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-1672187,36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34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159 677,00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121740,00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-37937,00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76</w:t>
            </w:r>
          </w:p>
        </w:tc>
      </w:tr>
      <w:tr w:rsidR="005F793B">
        <w:trPr>
          <w:trHeight w:val="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1 672 000,00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1 034 683,72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2992843,39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1958159,67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289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НАЛОГИ НА ИМУЩЕСТВО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34 625 000,00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18 932 992,12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40217000,00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19629000,04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696007,92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104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6 125 000,00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982 507,07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7952000,00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1713698,79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731191,72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174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Земельный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28 500 000,00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17 950 485,05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32265000,00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17915301,25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-35183,80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ГОСУДАРСТВЕННАЯ ПОШЛИНА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2 051 000,00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1 346 690,36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1756743,49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410053,13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130</w:t>
            </w:r>
          </w:p>
        </w:tc>
      </w:tr>
      <w:tr w:rsidR="005F793B">
        <w:trPr>
          <w:trHeight w:val="5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2 036 000,00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1 346 690,36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1756743,49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410053,13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130</w:t>
            </w:r>
          </w:p>
        </w:tc>
      </w:tr>
      <w:tr w:rsidR="005F793B">
        <w:trPr>
          <w:trHeight w:val="4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2"/>
                <w:szCs w:val="12"/>
                <w:lang w:val="ru-RU" w:eastAsia="ru-RU"/>
              </w:rPr>
            </w:pPr>
            <w:r>
              <w:rPr>
                <w:sz w:val="12"/>
                <w:szCs w:val="12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-82,00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61 179 000,00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49 483 826,22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58 208 000,00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46 632 880,16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-2850946,06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94</w:t>
            </w:r>
          </w:p>
        </w:tc>
      </w:tr>
      <w:tr w:rsidR="005F793B" w:rsidTr="00CF2867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46 685 000,00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35 642 695,69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46470000,00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36084257,57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441561,88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101</w:t>
            </w:r>
          </w:p>
        </w:tc>
      </w:tr>
      <w:tr w:rsidR="005F793B">
        <w:trPr>
          <w:trHeight w:val="17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46 642 000,00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35 564 997,00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46427000,00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35958173,67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393176,67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101</w:t>
            </w:r>
          </w:p>
        </w:tc>
      </w:tr>
      <w:tr w:rsidR="005F793B">
        <w:trPr>
          <w:trHeight w:val="1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77 698,69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126083,90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48385,21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162</w:t>
            </w:r>
          </w:p>
        </w:tc>
      </w:tr>
      <w:tr w:rsidR="005F793B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349 097,36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114157,82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-234939,54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33</w:t>
            </w:r>
          </w:p>
        </w:tc>
      </w:tr>
      <w:tr w:rsidR="005F793B">
        <w:trPr>
          <w:trHeight w:val="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349 097,36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114157,82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-234939,54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33</w:t>
            </w:r>
          </w:p>
        </w:tc>
      </w:tr>
      <w:tr w:rsidR="005F793B">
        <w:trPr>
          <w:trHeight w:val="4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184 119,72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282849,98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98730,26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154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184 119,72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282849,98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98730,26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154</w:t>
            </w:r>
          </w:p>
        </w:tc>
      </w:tr>
      <w:tr w:rsidR="005F793B">
        <w:trPr>
          <w:trHeight w:val="4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12 768 017,19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11241000,00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9331831,25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-3436185,94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73</w:t>
            </w:r>
          </w:p>
        </w:tc>
      </w:tr>
      <w:tr w:rsidR="005F793B">
        <w:trPr>
          <w:trHeight w:val="15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13 920 000,00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12 245 044,58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8853000,00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6795707,73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-5449336,85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55</w:t>
            </w:r>
          </w:p>
        </w:tc>
      </w:tr>
      <w:tr w:rsidR="005F793B">
        <w:trPr>
          <w:trHeight w:val="5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948692,48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948692,48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 w:rsidTr="00E85824">
        <w:trPr>
          <w:trHeight w:val="4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>
              <w:rPr>
                <w:sz w:val="14"/>
                <w:szCs w:val="14"/>
                <w:lang w:val="ru-RU" w:eastAsia="ru-RU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1439000,00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1587431,04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1587431,04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344 818,32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183000,00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479187,44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134369,12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139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195 077,94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340596,10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145518,16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175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Невыясненные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90131,40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90131,40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Прочие неналоговые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195 077,94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250464,70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55386,76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128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БЕЗВОЗМЕЗДНЫЕ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596 821 220,00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287 628 694,75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606787900,61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252280678,74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-35348016,01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88</w:t>
            </w:r>
          </w:p>
        </w:tc>
      </w:tr>
      <w:tr w:rsidR="005F793B">
        <w:trPr>
          <w:trHeight w:val="4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596 821 220,00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288 681 975,89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606787900,61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253649298,74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-35032677,15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88</w:t>
            </w:r>
          </w:p>
        </w:tc>
      </w:tr>
      <w:tr w:rsidR="005F793B">
        <w:trPr>
          <w:trHeight w:val="39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107 147 000,00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80 360 253,00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326000,00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244494,00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-80115759,00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</w:tr>
      <w:tr w:rsidR="005F793B">
        <w:trPr>
          <w:trHeight w:val="5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222 487 520,00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13 291 854,96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337796900,61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57802498,74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44510643,78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435</w:t>
            </w:r>
          </w:p>
        </w:tc>
      </w:tr>
      <w:tr w:rsidR="005F793B">
        <w:trPr>
          <w:trHeight w:val="3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266 150 000,00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195 029 867,93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268165000,00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195602306,00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572438,07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</w:t>
            </w:r>
          </w:p>
        </w:tc>
      </w:tr>
      <w:tr w:rsidR="005F793B">
        <w:trPr>
          <w:trHeight w:val="2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1 036 700,00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3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48000,00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jc w:val="right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48000,00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10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4244656,73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4244656,73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bCs/>
                <w:sz w:val="12"/>
                <w:szCs w:val="12"/>
                <w:lang w:val="ru-RU" w:eastAsia="ru-RU"/>
              </w:rPr>
            </w:pPr>
            <w:r>
              <w:rPr>
                <w:b/>
                <w:bCs/>
                <w:sz w:val="12"/>
                <w:szCs w:val="12"/>
                <w:lang w:val="ru-RU" w:eastAsia="ru-RU"/>
              </w:rPr>
              <w:t>ВОЗВРАТ ОСТАТКОВ СУБСИДИИ, СУБВЕНЦИЙ И ИНЫХ МЕЖБЮДЖЕТНЫХ ТРАНСФЕРТОВ, ИМЕЮЩИХ ЦЕЛЕВОЕ НАЗНАЧЕНИЕ, ПРОШЛЫХЛЕТ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-1 053 281,14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-5661276,73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-4607995,59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537</w:t>
            </w:r>
          </w:p>
        </w:tc>
      </w:tr>
    </w:tbl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                                     </w:t>
      </w: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60B31" w:rsidRDefault="00E60B31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E60B31" w:rsidRDefault="00E60B31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 xml:space="preserve">                                                                     Приложение № 3</w:t>
      </w: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                          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         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                                                                                                                Московской области за 9 месяцев  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</w:p>
    <w:p w:rsidR="005F793B" w:rsidRDefault="001C0672">
      <w:pPr>
        <w:tabs>
          <w:tab w:val="left" w:pos="9498"/>
        </w:tabs>
        <w:suppressAutoHyphens w:val="0"/>
        <w:rPr>
          <w:rFonts w:eastAsia="Calibri"/>
          <w:b/>
          <w:lang w:val="ru-RU"/>
        </w:rPr>
      </w:pPr>
      <w:r>
        <w:rPr>
          <w:b/>
          <w:bCs/>
          <w:lang w:val="ru-RU" w:eastAsia="ru-RU"/>
        </w:rPr>
        <w:t xml:space="preserve">                      Поступление межбюджетных трансфертов в местный бюджет </w:t>
      </w:r>
      <w:r>
        <w:rPr>
          <w:rFonts w:eastAsia="Calibri"/>
          <w:b/>
          <w:lang w:val="ru-RU"/>
        </w:rPr>
        <w:t>за 9 месяцев 2021 года</w:t>
      </w:r>
    </w:p>
    <w:p w:rsidR="005F793B" w:rsidRDefault="005F793B">
      <w:pPr>
        <w:tabs>
          <w:tab w:val="left" w:pos="9498"/>
        </w:tabs>
        <w:suppressAutoHyphens w:val="0"/>
        <w:rPr>
          <w:rFonts w:eastAsia="Calibri"/>
          <w:b/>
          <w:lang w:val="ru-RU"/>
        </w:rPr>
      </w:pPr>
    </w:p>
    <w:tbl>
      <w:tblPr>
        <w:tblW w:w="9923" w:type="dxa"/>
        <w:tblInd w:w="675" w:type="dxa"/>
        <w:tblLook w:val="04A0" w:firstRow="1" w:lastRow="0" w:firstColumn="1" w:lastColumn="0" w:noHBand="0" w:noVBand="1"/>
      </w:tblPr>
      <w:tblGrid>
        <w:gridCol w:w="4704"/>
        <w:gridCol w:w="1843"/>
        <w:gridCol w:w="1559"/>
        <w:gridCol w:w="1817"/>
      </w:tblGrid>
      <w:tr w:rsidR="005F793B" w:rsidRPr="00D4400C">
        <w:trPr>
          <w:trHeight w:val="132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3832D1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Утвержденный местный бюджет (в редакци</w:t>
            </w:r>
            <w:r w:rsidR="003832D1">
              <w:rPr>
                <w:b/>
                <w:bCs/>
                <w:sz w:val="18"/>
                <w:szCs w:val="18"/>
                <w:lang w:val="ru-RU" w:eastAsia="ru-RU"/>
              </w:rPr>
              <w:t>и решения Совета депутатов от 30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.0</w:t>
            </w:r>
            <w:r w:rsidR="003832D1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.202</w:t>
            </w:r>
            <w:r w:rsidR="003832D1">
              <w:rPr>
                <w:b/>
                <w:bCs/>
                <w:sz w:val="18"/>
                <w:szCs w:val="18"/>
                <w:lang w:val="ru-RU" w:eastAsia="ru-RU"/>
              </w:rPr>
              <w:t>1 № 18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6/</w:t>
            </w:r>
            <w:r w:rsidR="003832D1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8),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Утвержденные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бюджетные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назначения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рублей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D43" w:rsidRDefault="001C0672" w:rsidP="003832D1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Поступило за </w:t>
            </w:r>
            <w:r w:rsidR="003832D1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  <w:r w:rsidR="00A84751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5F793B" w:rsidRDefault="003832D1" w:rsidP="003832D1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месяцев</w:t>
            </w:r>
            <w:r w:rsidR="001C0672">
              <w:rPr>
                <w:b/>
                <w:bCs/>
                <w:sz w:val="18"/>
                <w:szCs w:val="18"/>
                <w:lang w:val="ru-RU" w:eastAsia="ru-RU"/>
              </w:rPr>
              <w:t xml:space="preserve"> 2021 года, рублей</w:t>
            </w:r>
          </w:p>
        </w:tc>
      </w:tr>
      <w:tr w:rsidR="005F793B">
        <w:trPr>
          <w:trHeight w:val="64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5F793B">
        <w:trPr>
          <w:trHeight w:val="64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Дотации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  <w:r>
              <w:rPr>
                <w:b/>
              </w:rPr>
              <w:t>326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lang w:eastAsia="ru-RU"/>
              </w:rPr>
              <w:t>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725299" w:rsidP="00725299">
            <w:pPr>
              <w:jc w:val="both"/>
              <w:textAlignment w:val="bottom"/>
              <w:rPr>
                <w:b/>
                <w:color w:val="000000"/>
                <w:lang w:eastAsia="ru-RU"/>
              </w:rPr>
            </w:pPr>
            <w:r>
              <w:rPr>
                <w:rStyle w:val="font11"/>
                <w:rFonts w:ascii="Times New Roman" w:eastAsia="SimSun" w:hAnsi="Times New Roman" w:cs="Times New Roman"/>
                <w:lang w:val="ru-RU" w:eastAsia="zh-CN" w:bidi="ar"/>
              </w:rPr>
              <w:t xml:space="preserve">   </w:t>
            </w:r>
            <w:r w:rsidR="001C0672">
              <w:rPr>
                <w:rStyle w:val="font11"/>
                <w:rFonts w:ascii="Times New Roman" w:eastAsia="SimSun" w:hAnsi="Times New Roman" w:cs="Times New Roman"/>
                <w:lang w:eastAsia="zh-CN" w:bidi="ar"/>
              </w:rPr>
              <w:t>326 000</w:t>
            </w:r>
            <w:r w:rsidR="001C0672">
              <w:rPr>
                <w:rStyle w:val="font11"/>
                <w:rFonts w:ascii="Times New Roman" w:eastAsia="SimSun" w:hAnsi="Times New Roman" w:cs="Times New Roman"/>
                <w:lang w:val="ru-RU" w:eastAsia="zh-CN" w:bidi="ar"/>
              </w:rPr>
              <w:t>,</w:t>
            </w:r>
            <w:r w:rsidR="001C0672">
              <w:rPr>
                <w:rStyle w:val="font11"/>
                <w:rFonts w:ascii="Times New Roman" w:eastAsia="SimSun" w:hAnsi="Times New Roman" w:cs="Times New Roman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jc w:val="center"/>
              <w:textAlignment w:val="bottom"/>
              <w:rPr>
                <w:b/>
                <w:color w:val="000000"/>
                <w:lang w:eastAsia="ru-RU"/>
              </w:rPr>
            </w:pPr>
            <w:r>
              <w:rPr>
                <w:rStyle w:val="font11"/>
                <w:rFonts w:ascii="Times New Roman" w:eastAsia="SimSun" w:hAnsi="Times New Roman" w:cs="Times New Roman"/>
                <w:lang w:eastAsia="zh-CN" w:bidi="ar"/>
              </w:rPr>
              <w:t>244 494</w:t>
            </w:r>
            <w:r>
              <w:rPr>
                <w:rStyle w:val="font11"/>
                <w:rFonts w:ascii="Times New Roman" w:eastAsia="SimSun" w:hAnsi="Times New Roman" w:cs="Times New Roman"/>
                <w:lang w:val="ru-RU" w:eastAsia="zh-CN" w:bidi="ar"/>
              </w:rPr>
              <w:t>,</w:t>
            </w:r>
            <w:r>
              <w:rPr>
                <w:rStyle w:val="font11"/>
                <w:rFonts w:ascii="Times New Roman" w:eastAsia="SimSun" w:hAnsi="Times New Roman" w:cs="Times New Roman"/>
                <w:lang w:eastAsia="zh-CN" w:bidi="ar"/>
              </w:rPr>
              <w:t>00</w:t>
            </w:r>
          </w:p>
        </w:tc>
      </w:tr>
      <w:tr w:rsidR="005F793B">
        <w:trPr>
          <w:trHeight w:val="24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eastAsia="ru-RU"/>
              </w:rPr>
            </w:pPr>
            <w:r>
              <w:t>326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eastAsia="ru-RU"/>
              </w:rPr>
              <w:t xml:space="preserve">000,00 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326 000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244 494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22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Субсидии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337 797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b/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337</w:t>
            </w:r>
            <w:r w:rsidR="00BA2669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796 900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b/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57 802 498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74</w:t>
            </w:r>
          </w:p>
        </w:tc>
      </w:tr>
      <w:tr w:rsidR="005F793B">
        <w:trPr>
          <w:trHeight w:val="22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      </w:r>
            <w:r>
              <w:rPr>
                <w:sz w:val="13"/>
                <w:szCs w:val="13"/>
                <w:lang w:val="ru-RU" w:eastAsia="ru-RU"/>
              </w:rPr>
              <w:br/>
              <w:t>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Cs/>
                <w:lang w:eastAsia="ru-RU"/>
              </w:rPr>
            </w:pPr>
            <w:r>
              <w:t>168 000</w:t>
            </w:r>
            <w:r>
              <w:rPr>
                <w:bCs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167</w:t>
            </w:r>
            <w:r w:rsidR="00BA2669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999 770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22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Субсидии бюджетам на создание и обеспечение функционирования центров образования естественн</w:t>
            </w:r>
            <w:proofErr w:type="gramStart"/>
            <w:r>
              <w:rPr>
                <w:sz w:val="13"/>
                <w:szCs w:val="13"/>
                <w:lang w:val="ru-RU" w:eastAsia="ru-RU"/>
              </w:rPr>
              <w:t>о-</w:t>
            </w:r>
            <w:proofErr w:type="gramEnd"/>
            <w:r>
              <w:rPr>
                <w:sz w:val="13"/>
                <w:szCs w:val="13"/>
                <w:lang w:val="ru-RU" w:eastAsia="ru-RU"/>
              </w:rPr>
              <w:t xml:space="preserve"> научной и технологической направленностей в</w:t>
            </w:r>
            <w:r>
              <w:rPr>
                <w:sz w:val="13"/>
                <w:szCs w:val="13"/>
                <w:lang w:val="ru-RU" w:eastAsia="ru-RU"/>
              </w:rPr>
              <w:br/>
              <w:t>общеобразовательных организациях, расположенных в сельской местности и</w:t>
            </w:r>
            <w:r>
              <w:rPr>
                <w:sz w:val="13"/>
                <w:szCs w:val="13"/>
                <w:lang w:val="ru-RU" w:eastAsia="ru-RU"/>
              </w:rPr>
              <w:br/>
              <w:t>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color w:val="000000"/>
                <w:lang w:val="ru-RU" w:eastAsia="ru-RU"/>
              </w:rPr>
              <w:t>1 569 000,00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  <w:r w:rsidR="00BA2669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569 000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1 493 691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39</w:t>
            </w:r>
          </w:p>
        </w:tc>
      </w:tr>
      <w:tr w:rsidR="005F793B">
        <w:trPr>
          <w:trHeight w:val="22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Субсидии бюджетам на государственную поддержку</w:t>
            </w:r>
            <w:r>
              <w:rPr>
                <w:sz w:val="13"/>
                <w:szCs w:val="13"/>
                <w:lang w:val="ru-RU" w:eastAsia="ru-RU"/>
              </w:rPr>
              <w:br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</w:t>
            </w:r>
            <w:r>
              <w:rPr>
                <w:sz w:val="13"/>
                <w:szCs w:val="13"/>
                <w:lang w:val="ru-RU" w:eastAsia="ru-RU"/>
              </w:rPr>
              <w:br/>
              <w:t>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lang w:val="ru-RU"/>
              </w:rPr>
              <w:t>5 67</w:t>
            </w:r>
            <w:r>
              <w:t>4</w:t>
            </w:r>
            <w:r>
              <w:rPr>
                <w:bCs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5673 640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665 067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19</w:t>
            </w:r>
          </w:p>
        </w:tc>
      </w:tr>
      <w:tr w:rsidR="005F793B">
        <w:trPr>
          <w:trHeight w:val="22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proofErr w:type="gramStart"/>
            <w:r>
              <w:rPr>
                <w:sz w:val="13"/>
                <w:szCs w:val="13"/>
                <w:lang w:val="ru-RU" w:eastAsia="ru-RU"/>
              </w:rPr>
              <w:t>Субсидии бюджетам на организацию бесплатного горячего питания</w:t>
            </w:r>
            <w:r>
              <w:rPr>
                <w:sz w:val="13"/>
                <w:szCs w:val="13"/>
                <w:lang w:val="ru-RU" w:eastAsia="ru-RU"/>
              </w:rPr>
              <w:br/>
              <w:t>обучающихся, получающих начальное общее образование в государственных и муниципальных образовательных</w:t>
            </w:r>
            <w:r>
              <w:rPr>
                <w:sz w:val="13"/>
                <w:szCs w:val="13"/>
                <w:lang w:val="ru-RU" w:eastAsia="ru-RU"/>
              </w:rPr>
              <w:br/>
              <w:t>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Cs/>
                <w:lang w:val="ru-RU" w:eastAsia="ru-RU"/>
              </w:rPr>
            </w:pPr>
            <w:r>
              <w:rPr>
                <w:lang w:val="ru-RU"/>
              </w:rPr>
              <w:t>9</w:t>
            </w:r>
            <w:r>
              <w:t> 0</w:t>
            </w:r>
            <w:r>
              <w:rPr>
                <w:lang w:val="ru-RU"/>
              </w:rPr>
              <w:t>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9</w:t>
            </w:r>
            <w:r w:rsidR="00BA2669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038 300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ind w:firstLineChars="150" w:firstLine="300"/>
              <w:jc w:val="both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3</w:t>
            </w:r>
            <w:r w:rsidR="00BA2669">
              <w:rPr>
                <w:rFonts w:eastAsia="SimSun"/>
                <w:color w:val="000000"/>
                <w:lang w:eastAsia="zh-CN" w:bidi="ar"/>
              </w:rPr>
              <w:t> </w:t>
            </w:r>
            <w:r>
              <w:rPr>
                <w:rFonts w:eastAsia="SimSun"/>
                <w:color w:val="000000"/>
                <w:lang w:eastAsia="zh-CN" w:bidi="ar"/>
              </w:rPr>
              <w:t>409</w:t>
            </w:r>
            <w:r w:rsidR="00BA2669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524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76</w:t>
            </w:r>
          </w:p>
        </w:tc>
      </w:tr>
      <w:tr w:rsidR="005F793B">
        <w:trPr>
          <w:trHeight w:val="2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894 000,00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893 900,00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893 773,86</w:t>
            </w:r>
          </w:p>
        </w:tc>
      </w:tr>
      <w:tr w:rsidR="005F793B">
        <w:trPr>
          <w:trHeight w:val="2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5 500 000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5 500</w:t>
            </w:r>
            <w:r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25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 xml:space="preserve">Субсидии бюджетам на 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sz w:val="13"/>
                <w:szCs w:val="13"/>
                <w:lang w:val="ru-RU" w:eastAsia="ru-RU"/>
              </w:rPr>
              <w:t>наукоградов</w:t>
            </w:r>
            <w:proofErr w:type="spellEnd"/>
            <w:r>
              <w:rPr>
                <w:sz w:val="13"/>
                <w:szCs w:val="13"/>
                <w:lang w:val="ru-RU" w:eastAsia="ru-RU"/>
              </w:rPr>
              <w:t xml:space="preserve"> Российской Федерации, способствующих развитию научно- производственного комплекса</w:t>
            </w:r>
            <w:r>
              <w:rPr>
                <w:sz w:val="13"/>
                <w:szCs w:val="13"/>
                <w:lang w:val="ru-RU" w:eastAsia="ru-RU"/>
              </w:rPr>
              <w:br/>
            </w:r>
            <w:proofErr w:type="spellStart"/>
            <w:r>
              <w:rPr>
                <w:sz w:val="13"/>
                <w:szCs w:val="13"/>
                <w:lang w:val="ru-RU" w:eastAsia="ru-RU"/>
              </w:rPr>
              <w:t>наукоградов</w:t>
            </w:r>
            <w:proofErr w:type="spellEnd"/>
            <w:r>
              <w:rPr>
                <w:sz w:val="13"/>
                <w:szCs w:val="13"/>
                <w:lang w:val="ru-RU"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sz w:val="13"/>
                <w:szCs w:val="13"/>
                <w:lang w:val="ru-RU" w:eastAsia="ru-RU"/>
              </w:rPr>
              <w:t>наукоградов</w:t>
            </w:r>
            <w:proofErr w:type="spellEnd"/>
            <w:r>
              <w:rPr>
                <w:sz w:val="13"/>
                <w:szCs w:val="13"/>
                <w:lang w:val="ru-RU" w:eastAsia="ru-RU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t>56 923</w:t>
            </w:r>
            <w:r>
              <w:rPr>
                <w:lang w:val="ru-RU"/>
              </w:rPr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56 923 000,00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</w:tr>
      <w:tr w:rsidR="005F793B">
        <w:trPr>
          <w:trHeight w:val="232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Прочие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субсидии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 w:eastAsia="ru-RU"/>
              </w:rPr>
            </w:pPr>
            <w:r>
              <w:t>90 199</w:t>
            </w:r>
            <w:r>
              <w:rPr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90 199 290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45 840 441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54</w:t>
            </w:r>
          </w:p>
        </w:tc>
      </w:tr>
      <w:tr w:rsidR="005F793B">
        <w:trPr>
          <w:trHeight w:val="16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Субвенции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268 165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b/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268 165 000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b/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195 602 306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13 889 000,00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13889 000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9 904 656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33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/>
              </w:rPr>
            </w:pPr>
            <w:r>
              <w:t>5 273 000</w:t>
            </w:r>
            <w:r>
              <w:rPr>
                <w:lang w:val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</w:t>
            </w:r>
            <w:r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273 000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3 774 866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11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 xml:space="preserve">Субвенции бюджетам городских округов Московской </w:t>
            </w:r>
            <w:proofErr w:type="gramStart"/>
            <w:r>
              <w:rPr>
                <w:sz w:val="13"/>
                <w:szCs w:val="13"/>
                <w:lang w:val="ru-RU" w:eastAsia="ru-RU"/>
              </w:rPr>
              <w:t>области</w:t>
            </w:r>
            <w:proofErr w:type="gramEnd"/>
            <w:r>
              <w:rPr>
                <w:sz w:val="13"/>
                <w:szCs w:val="13"/>
                <w:lang w:val="ru-RU" w:eastAsia="ru-RU"/>
              </w:rPr>
              <w:t xml:space="preserve"> на обеспечение переданных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</w:t>
            </w:r>
            <w:r>
              <w:rPr>
                <w:sz w:val="13"/>
                <w:szCs w:val="13"/>
                <w:lang w:val="ru-RU" w:eastAsia="ru-RU"/>
              </w:rPr>
              <w:br/>
              <w:t>хранящихся в муниципальных архивах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799 000,00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799 000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625 000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городских округов из бюджета МО на обеспечение переданного государственного полномочия МО по созданию комиссий по делам несовершеннолетних и</w:t>
            </w:r>
            <w:r>
              <w:rPr>
                <w:sz w:val="13"/>
                <w:szCs w:val="13"/>
                <w:lang w:val="ru-RU" w:eastAsia="ru-RU"/>
              </w:rPr>
              <w:br/>
              <w:t>защите их прав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2 195 000,00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2195 000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1485 928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89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 xml:space="preserve">Субвенции бюджетам городских округов </w:t>
            </w:r>
            <w:proofErr w:type="gramStart"/>
            <w:r>
              <w:rPr>
                <w:sz w:val="13"/>
                <w:szCs w:val="13"/>
                <w:lang w:val="ru-RU" w:eastAsia="ru-RU"/>
              </w:rPr>
              <w:t>на осуществление переданных полномочий Московской области по организации мероприятий при осуществлении деятельности по</w:t>
            </w:r>
            <w:r>
              <w:rPr>
                <w:sz w:val="13"/>
                <w:szCs w:val="13"/>
                <w:lang w:val="ru-RU" w:eastAsia="ru-RU"/>
              </w:rPr>
              <w:br/>
              <w:t>обращению с животными без</w:t>
            </w:r>
            <w:r>
              <w:rPr>
                <w:sz w:val="13"/>
                <w:szCs w:val="13"/>
                <w:lang w:val="ru-RU" w:eastAsia="ru-RU"/>
              </w:rPr>
              <w:br/>
              <w:t>владельцев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950</w:t>
            </w:r>
            <w:r>
              <w:rPr>
                <w:color w:val="000000"/>
                <w:lang w:val="ru-RU"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950 000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522 000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городских округов на создание административных комиссий, уполномоченных рассматривать дела об административных правонарушениях в</w:t>
            </w:r>
            <w:r>
              <w:rPr>
                <w:sz w:val="13"/>
                <w:szCs w:val="13"/>
                <w:lang w:val="ru-RU" w:eastAsia="ru-RU"/>
              </w:rPr>
              <w:br/>
              <w:t>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590 000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590 000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proofErr w:type="gramStart"/>
            <w:r>
              <w:rPr>
                <w:sz w:val="13"/>
                <w:szCs w:val="13"/>
                <w:lang w:val="ru-RU" w:eastAsia="ru-RU"/>
              </w:rPr>
              <w:t>Субвенции бюджетам городских округов на осуществление отдельных</w:t>
            </w:r>
            <w:r>
              <w:rPr>
                <w:sz w:val="13"/>
                <w:szCs w:val="13"/>
                <w:lang w:val="ru-RU" w:eastAsia="ru-RU"/>
              </w:rPr>
              <w:br/>
              <w:t>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</w:t>
            </w:r>
            <w:proofErr w:type="gramEnd"/>
            <w:r>
              <w:rPr>
                <w:sz w:val="13"/>
                <w:szCs w:val="13"/>
                <w:lang w:val="ru-RU" w:eastAsia="ru-RU"/>
              </w:rPr>
              <w:t xml:space="preserve"> дома</w:t>
            </w:r>
            <w:r>
              <w:rPr>
                <w:sz w:val="13"/>
                <w:szCs w:val="13"/>
                <w:lang w:val="ru-RU" w:eastAsia="ru-RU"/>
              </w:rPr>
              <w:br/>
              <w:t>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140 686,53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lastRenderedPageBreak/>
              <w:t>Субвенции бюджетам городских округов на осуществление переданных полномочий Московской области по транспортировке в морг, включая</w:t>
            </w:r>
            <w:r>
              <w:rPr>
                <w:sz w:val="13"/>
                <w:szCs w:val="13"/>
                <w:lang w:val="ru-RU" w:eastAsia="ru-RU"/>
              </w:rPr>
              <w:br/>
              <w:t>погрузоразгрузочные работы, с мест обнаружения или происшествия умерших для производства судебно-</w:t>
            </w:r>
            <w:r>
              <w:rPr>
                <w:sz w:val="13"/>
                <w:szCs w:val="13"/>
                <w:lang w:val="ru-RU" w:eastAsia="ru-RU"/>
              </w:rPr>
              <w:br/>
              <w:t>медицинской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261 000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194 574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93</w:t>
            </w:r>
          </w:p>
        </w:tc>
      </w:tr>
      <w:tr w:rsidR="005F793B" w:rsidTr="008A2647">
        <w:trPr>
          <w:trHeight w:val="57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 w:rsidP="008A2647">
            <w:pPr>
              <w:suppressAutoHyphens w:val="0"/>
              <w:jc w:val="both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на компенсацию части платы, взимаемой с родителей (законных представителей) за присмотр</w:t>
            </w:r>
            <w:r w:rsidR="008A2647">
              <w:rPr>
                <w:sz w:val="13"/>
                <w:szCs w:val="13"/>
                <w:lang w:val="ru-RU" w:eastAsia="ru-RU"/>
              </w:rPr>
              <w:t xml:space="preserve"> </w:t>
            </w:r>
            <w:r>
              <w:rPr>
                <w:sz w:val="13"/>
                <w:szCs w:val="13"/>
                <w:lang w:val="ru-RU" w:eastAsia="ru-RU"/>
              </w:rPr>
              <w:t>и уход за детьми, посещающими образовательные организации, реализующие образовательные</w:t>
            </w:r>
            <w:r>
              <w:rPr>
                <w:sz w:val="13"/>
                <w:szCs w:val="13"/>
                <w:lang w:val="ru-RU" w:eastAsia="ru-RU"/>
              </w:rPr>
              <w:br/>
              <w:t xml:space="preserve">программы дошкольного образования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val="ru-RU"/>
              </w:rPr>
              <w:t xml:space="preserve">5 927 </w:t>
            </w:r>
            <w:r>
              <w:rPr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5927 000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ind w:firstLineChars="100" w:firstLine="200"/>
              <w:jc w:val="both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3 016 907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90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городских округов на оплату труда работников, осуществляющих работу по</w:t>
            </w:r>
            <w:r>
              <w:rPr>
                <w:sz w:val="13"/>
                <w:szCs w:val="13"/>
                <w:lang w:val="ru-RU" w:eastAsia="ru-RU"/>
              </w:rPr>
              <w:br/>
              <w:t>обеспечению выплаты компенсации родительской платы за присмотр и уход за детьми, осваивающими</w:t>
            </w:r>
            <w:r>
              <w:rPr>
                <w:sz w:val="13"/>
                <w:szCs w:val="13"/>
                <w:lang w:val="ru-RU" w:eastAsia="ru-RU"/>
              </w:rPr>
              <w:br/>
              <w:t>образовательные программы дошкольного образования в организациях Московской области, осуществляющих образовательную</w:t>
            </w:r>
            <w:r>
              <w:rPr>
                <w:sz w:val="13"/>
                <w:szCs w:val="13"/>
                <w:lang w:val="ru-RU" w:eastAsia="ru-RU"/>
              </w:rPr>
              <w:br/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269 000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ind w:firstLineChars="150" w:firstLine="300"/>
              <w:jc w:val="both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198 000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городских округов на оплату банковских и почтовых услуг по перечислению компенсации родительской платы за присмотр и уход за детьми, осваивающими</w:t>
            </w:r>
            <w:r>
              <w:rPr>
                <w:sz w:val="13"/>
                <w:szCs w:val="13"/>
                <w:lang w:val="ru-RU" w:eastAsia="ru-RU"/>
              </w:rPr>
              <w:br/>
              <w:t>образовательные программы дошкольного образования в организациях Московской области, осуществляющих образовательную</w:t>
            </w:r>
            <w:r>
              <w:rPr>
                <w:sz w:val="13"/>
                <w:szCs w:val="13"/>
                <w:lang w:val="ru-RU" w:eastAsia="ru-RU"/>
              </w:rPr>
              <w:br/>
              <w:t>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56 000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10 157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51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</w:t>
            </w:r>
            <w:r>
              <w:rPr>
                <w:sz w:val="13"/>
                <w:szCs w:val="13"/>
                <w:lang w:val="ru-RU" w:eastAsia="ru-RU"/>
              </w:rPr>
              <w:br/>
              <w:t>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</w:t>
            </w:r>
            <w:r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val="ru-RU"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10</w:t>
            </w:r>
            <w:r w:rsidR="008A2647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065 000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4 365 111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30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color w:val="000000"/>
                <w:sz w:val="13"/>
                <w:szCs w:val="13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</w:t>
            </w:r>
            <w:r>
              <w:rPr>
                <w:sz w:val="13"/>
                <w:szCs w:val="13"/>
                <w:lang w:val="ru-RU" w:eastAsia="ru-RU"/>
              </w:rPr>
              <w:br/>
              <w:t>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1 372 000,00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</w:t>
            </w:r>
            <w:r w:rsidR="008A2647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372 000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963 350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46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rPr>
                <w:sz w:val="16"/>
                <w:szCs w:val="16"/>
                <w:lang w:val="ru-RU" w:eastAsia="ru-RU"/>
              </w:rPr>
            </w:pPr>
            <w:r>
              <w:rPr>
                <w:sz w:val="13"/>
                <w:szCs w:val="13"/>
                <w:lang w:val="ru-RU"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</w:t>
            </w:r>
            <w:r>
              <w:rPr>
                <w:sz w:val="13"/>
                <w:szCs w:val="13"/>
                <w:lang w:val="ru-RU" w:eastAsia="ru-RU"/>
              </w:rPr>
              <w:br/>
              <w:t>работникам государственных и</w:t>
            </w:r>
            <w:r>
              <w:rPr>
                <w:sz w:val="13"/>
                <w:szCs w:val="13"/>
                <w:lang w:val="ru-RU" w:eastAsia="ru-RU"/>
              </w:rPr>
              <w:br/>
              <w:t>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6 171 000,00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6</w:t>
            </w:r>
            <w:r w:rsidR="008A2647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171 000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4 147 202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62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245 000,00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0,00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val="ru-RU" w:eastAsia="ru-RU"/>
              </w:rPr>
              <w:t>225 2</w:t>
            </w:r>
            <w:r>
              <w:rPr>
                <w:color w:val="000000"/>
                <w:lang w:eastAsia="ru-RU"/>
              </w:rPr>
              <w:t>22</w:t>
            </w:r>
            <w:r>
              <w:rPr>
                <w:color w:val="000000"/>
                <w:lang w:val="ru-RU"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225</w:t>
            </w:r>
            <w:r w:rsidR="008A2647">
              <w:rPr>
                <w:rFonts w:eastAsia="SimSun"/>
                <w:color w:val="000000"/>
                <w:lang w:val="ru-RU" w:eastAsia="zh-CN" w:bidi="ar"/>
              </w:rPr>
              <w:t xml:space="preserve"> </w:t>
            </w:r>
            <w:r>
              <w:rPr>
                <w:rFonts w:eastAsia="SimSun"/>
                <w:color w:val="000000"/>
                <w:lang w:eastAsia="zh-CN" w:bidi="ar"/>
              </w:rPr>
              <w:t>222 000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textAlignment w:val="bottom"/>
              <w:rPr>
                <w:color w:val="000000"/>
                <w:lang w:val="ru-RU" w:eastAsia="ru-RU"/>
              </w:rPr>
            </w:pPr>
            <w:r>
              <w:rPr>
                <w:rFonts w:eastAsia="SimSun"/>
                <w:color w:val="000000"/>
                <w:lang w:eastAsia="zh-CN" w:bidi="ar"/>
              </w:rPr>
              <w:t>169 430 211</w:t>
            </w:r>
            <w:r>
              <w:rPr>
                <w:rFonts w:eastAsia="SimSun"/>
                <w:color w:val="000000"/>
                <w:lang w:val="ru-RU" w:eastAsia="zh-CN" w:bidi="ar"/>
              </w:rPr>
              <w:t>,</w:t>
            </w:r>
            <w:r>
              <w:rPr>
                <w:rFonts w:eastAsia="SimSun"/>
                <w:color w:val="000000"/>
                <w:lang w:eastAsia="zh-CN" w:bidi="ar"/>
              </w:rPr>
              <w:t>28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tabs>
                <w:tab w:val="left" w:pos="9498"/>
              </w:tabs>
              <w:suppressAutoHyphens w:val="0"/>
              <w:rPr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Иные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межбюджетные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tabs>
                <w:tab w:val="left" w:pos="9498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lang w:eastAsia="ru-RU"/>
              </w:rPr>
            </w:pPr>
            <w:r>
              <w:rPr>
                <w:lang w:val="ru-RU" w:eastAsia="ru-RU"/>
              </w:rPr>
              <w:t>500 000,00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val="ru-RU" w:eastAsia="ru-RU"/>
              </w:rPr>
              <w:t>,</w:t>
            </w:r>
            <w:r>
              <w:rPr>
                <w:color w:val="000000"/>
                <w:lang w:eastAsia="ru-RU"/>
              </w:rPr>
              <w:t>00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Pr="00861725" w:rsidRDefault="001C0672">
            <w:pPr>
              <w:rPr>
                <w:b/>
                <w:sz w:val="14"/>
                <w:szCs w:val="14"/>
                <w:lang w:val="ru-RU"/>
              </w:rPr>
            </w:pPr>
            <w:r w:rsidRPr="00861725">
              <w:rPr>
                <w:b/>
                <w:color w:val="000000"/>
                <w:sz w:val="14"/>
                <w:szCs w:val="14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725" w:rsidRDefault="00861725">
            <w:pPr>
              <w:rPr>
                <w:lang w:val="ru-RU"/>
              </w:rPr>
            </w:pPr>
          </w:p>
          <w:p w:rsidR="005F793B" w:rsidRDefault="001C067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>
              <w:rPr>
                <w:b/>
                <w:color w:val="000000"/>
                <w:lang w:eastAsia="ru-RU"/>
              </w:rPr>
              <w:t>0</w:t>
            </w:r>
            <w:r>
              <w:rPr>
                <w:b/>
                <w:color w:val="000000"/>
                <w:lang w:val="ru-RU" w:eastAsia="ru-RU"/>
              </w:rPr>
              <w:t>,</w:t>
            </w:r>
            <w:r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</w:t>
            </w:r>
            <w:r>
              <w:rPr>
                <w:b/>
                <w:color w:val="000000"/>
                <w:lang w:val="ru-RU" w:eastAsia="ru-RU"/>
              </w:rPr>
              <w:t>,</w:t>
            </w:r>
            <w:r>
              <w:rPr>
                <w:b/>
                <w:color w:val="000000"/>
                <w:lang w:eastAsia="ru-RU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4 244 656</w:t>
            </w:r>
            <w:r>
              <w:rPr>
                <w:b/>
                <w:color w:val="000000"/>
                <w:lang w:val="ru-RU" w:eastAsia="ru-RU"/>
              </w:rPr>
              <w:t>,</w:t>
            </w:r>
            <w:r>
              <w:rPr>
                <w:b/>
                <w:color w:val="000000"/>
                <w:lang w:eastAsia="ru-RU"/>
              </w:rPr>
              <w:t>73</w:t>
            </w:r>
          </w:p>
        </w:tc>
      </w:tr>
      <w:tr w:rsidR="005F793B">
        <w:trPr>
          <w:trHeight w:val="12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Pr="00861725" w:rsidRDefault="001C0672">
            <w:pPr>
              <w:tabs>
                <w:tab w:val="left" w:pos="9498"/>
              </w:tabs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861725">
              <w:rPr>
                <w:b/>
                <w:sz w:val="14"/>
                <w:szCs w:val="1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861725" w:rsidP="00861725">
            <w:pPr>
              <w:tabs>
                <w:tab w:val="left" w:pos="9498"/>
              </w:tabs>
              <w:suppressAutoHyphens w:val="0"/>
              <w:rPr>
                <w:b/>
                <w:lang w:eastAsia="ru-RU"/>
              </w:rPr>
            </w:pPr>
            <w:r>
              <w:rPr>
                <w:b/>
                <w:lang w:val="ru-RU" w:eastAsia="ru-RU"/>
              </w:rPr>
              <w:t xml:space="preserve">           </w:t>
            </w:r>
            <w:r w:rsidR="001C0672">
              <w:rPr>
                <w:b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Pr="00861725" w:rsidRDefault="001C0672">
            <w:pPr>
              <w:jc w:val="center"/>
              <w:textAlignment w:val="bottom"/>
              <w:rPr>
                <w:b/>
                <w:color w:val="000000"/>
                <w:lang w:eastAsia="ru-RU"/>
              </w:rPr>
            </w:pPr>
            <w:r w:rsidRPr="00861725">
              <w:rPr>
                <w:rFonts w:eastAsia="SimSun"/>
                <w:b/>
                <w:color w:val="000000"/>
                <w:lang w:eastAsia="zh-CN" w:bidi="ar"/>
              </w:rPr>
              <w:t>0</w:t>
            </w:r>
            <w:r w:rsidRPr="00861725">
              <w:rPr>
                <w:rFonts w:eastAsia="SimSun"/>
                <w:b/>
                <w:color w:val="000000"/>
                <w:lang w:val="ru-RU" w:eastAsia="zh-CN" w:bidi="ar"/>
              </w:rPr>
              <w:t>,</w:t>
            </w:r>
            <w:r w:rsidRPr="00861725">
              <w:rPr>
                <w:rFonts w:eastAsia="SimSun"/>
                <w:b/>
                <w:color w:val="000000"/>
                <w:lang w:eastAsia="zh-CN" w:bidi="ar"/>
              </w:rPr>
              <w:t>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Pr="00861725" w:rsidRDefault="001C0672">
            <w:pPr>
              <w:jc w:val="center"/>
              <w:textAlignment w:val="bottom"/>
              <w:rPr>
                <w:b/>
                <w:color w:val="000000"/>
                <w:lang w:eastAsia="ru-RU"/>
              </w:rPr>
            </w:pPr>
            <w:r w:rsidRPr="00861725">
              <w:rPr>
                <w:rFonts w:eastAsia="SimSun"/>
                <w:b/>
                <w:color w:val="000000"/>
                <w:lang w:eastAsia="zh-CN" w:bidi="ar"/>
              </w:rPr>
              <w:t>-5 661 276</w:t>
            </w:r>
            <w:r w:rsidRPr="00861725">
              <w:rPr>
                <w:rFonts w:eastAsia="SimSun"/>
                <w:b/>
                <w:color w:val="000000"/>
                <w:lang w:val="ru-RU" w:eastAsia="zh-CN" w:bidi="ar"/>
              </w:rPr>
              <w:t>,</w:t>
            </w:r>
            <w:r w:rsidRPr="00861725">
              <w:rPr>
                <w:rFonts w:eastAsia="SimSun"/>
                <w:b/>
                <w:color w:val="000000"/>
                <w:lang w:eastAsia="zh-CN" w:bidi="ar"/>
              </w:rPr>
              <w:t>73</w:t>
            </w:r>
          </w:p>
        </w:tc>
      </w:tr>
    </w:tbl>
    <w:p w:rsidR="005F793B" w:rsidRDefault="005F793B">
      <w:pPr>
        <w:tabs>
          <w:tab w:val="left" w:pos="9498"/>
        </w:tabs>
        <w:jc w:val="both"/>
        <w:rPr>
          <w:b/>
          <w:sz w:val="14"/>
          <w:szCs w:val="14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E85824" w:rsidRDefault="00E85824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lastRenderedPageBreak/>
        <w:t>Приложение № 4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Московской области за  9 месяцев  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szCs w:val="28"/>
          <w:vertAlign w:val="superscript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Исполнение бюджета </w:t>
      </w:r>
      <w:r>
        <w:rPr>
          <w:rFonts w:eastAsia="Calibri"/>
          <w:b/>
          <w:color w:val="000000"/>
          <w:lang w:val="ru-RU"/>
        </w:rPr>
        <w:t>городского округа Пущино</w:t>
      </w:r>
    </w:p>
    <w:p w:rsidR="005F793B" w:rsidRDefault="001C0672">
      <w:pPr>
        <w:tabs>
          <w:tab w:val="left" w:pos="9498"/>
        </w:tabs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Московской области по разделам и подразделам бюджетной классификации расходов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>за 9 месяцев  2021 года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color w:val="000000"/>
          <w:lang w:val="ru-RU"/>
        </w:rPr>
        <w:t xml:space="preserve">2020 </w:t>
      </w:r>
      <w:r>
        <w:rPr>
          <w:rFonts w:eastAsia="Calibri"/>
          <w:b/>
          <w:bCs/>
          <w:lang w:val="ru-RU"/>
        </w:rPr>
        <w:t>- 2021 годов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4"/>
        <w:gridCol w:w="1154"/>
        <w:gridCol w:w="1124"/>
        <w:gridCol w:w="923"/>
        <w:gridCol w:w="1247"/>
        <w:gridCol w:w="1163"/>
        <w:gridCol w:w="709"/>
        <w:gridCol w:w="1097"/>
        <w:gridCol w:w="688"/>
      </w:tblGrid>
      <w:tr w:rsidR="005F793B">
        <w:trPr>
          <w:trHeight w:val="38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 на 01.10.2020г., руб.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Исполнено на 01.10.2020г., руб.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 на 01.10.2021г.</w:t>
            </w:r>
            <w:proofErr w:type="gramStart"/>
            <w:r>
              <w:rPr>
                <w:b/>
                <w:bCs/>
                <w:sz w:val="14"/>
                <w:szCs w:val="14"/>
                <w:lang w:val="ru-RU" w:eastAsia="ru-RU"/>
              </w:rPr>
              <w:t>,р</w:t>
            </w:r>
            <w:proofErr w:type="gramEnd"/>
            <w:r>
              <w:rPr>
                <w:b/>
                <w:bCs/>
                <w:sz w:val="14"/>
                <w:szCs w:val="14"/>
                <w:lang w:val="ru-RU" w:eastAsia="ru-RU"/>
              </w:rPr>
              <w:t>уб.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Исполнено на 01.10.2021г.,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 Отклонение от исполнения 2020 года </w:t>
            </w:r>
          </w:p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5F793B">
        <w:trPr>
          <w:trHeight w:val="434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5F793B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5F793B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 рублей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%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 w:rsidP="00017E47">
            <w:pPr>
              <w:suppressAutoHyphens w:val="0"/>
              <w:ind w:firstLineChars="300" w:firstLine="422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>
              <w:rPr>
                <w:b/>
                <w:sz w:val="14"/>
                <w:szCs w:val="14"/>
                <w:lang w:val="ru-RU" w:eastAsia="ru-RU"/>
              </w:rPr>
              <w:t>9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бюджета - 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1090759 614,51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537 772326,68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49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1340646033,18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681574517,98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143802191,30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27</w:t>
            </w:r>
          </w:p>
        </w:tc>
      </w:tr>
      <w:tr w:rsidR="005F793B" w:rsidTr="00B7614C">
        <w:trPr>
          <w:trHeight w:val="73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ind w:firstLineChars="100" w:firstLine="14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ind w:firstLineChars="100" w:firstLine="14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 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152 620 000,00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88 185 765,38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 xml:space="preserve">58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161356665,60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97559727,05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9373961,67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11</w:t>
            </w:r>
          </w:p>
        </w:tc>
      </w:tr>
      <w:tr w:rsidR="005F793B" w:rsidTr="00E85824">
        <w:trPr>
          <w:trHeight w:val="81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2 043 000,00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1 462 014,79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 xml:space="preserve">72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2070000,00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1485288,46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23273,67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</w:t>
            </w:r>
          </w:p>
        </w:tc>
      </w:tr>
      <w:tr w:rsidR="005F793B" w:rsidTr="00E85824">
        <w:trPr>
          <w:trHeight w:val="1161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1 672 000,00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1 162 408,51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 xml:space="preserve">70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1688000,00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1280952,76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118544,25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</w:t>
            </w:r>
          </w:p>
        </w:tc>
      </w:tr>
      <w:tr w:rsidR="00E85824" w:rsidTr="00E85824">
        <w:trPr>
          <w:trHeight w:val="143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4" w:rsidRDefault="00E85824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24" w:rsidRDefault="00E8582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74 039 000,00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24" w:rsidRDefault="00E85824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45 903 042,83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 xml:space="preserve">62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74 294 000.00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46 754 156.35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851113,52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824" w:rsidRDefault="00E858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1,85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Судебная система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</w:tr>
      <w:tr w:rsidR="005F793B" w:rsidTr="00E85824">
        <w:trPr>
          <w:trHeight w:val="92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2 239 000,00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1 382 772,86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2389500,00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1588039,89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205267,03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</w:t>
            </w:r>
          </w:p>
        </w:tc>
      </w:tr>
      <w:tr w:rsidR="005F793B">
        <w:trPr>
          <w:trHeight w:val="31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303 050,00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600000,00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1 280 000,00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735 614,14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1412000,00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963350,46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227736,32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31</w:t>
            </w:r>
          </w:p>
        </w:tc>
      </w:tr>
      <w:tr w:rsidR="005F793B">
        <w:trPr>
          <w:trHeight w:val="40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1 240 000,00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735 614,14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1372000,00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963350,46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227736,32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31</w:t>
            </w:r>
          </w:p>
        </w:tc>
      </w:tr>
      <w:tr w:rsidR="005F793B">
        <w:trPr>
          <w:trHeight w:val="81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12 759 000,00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7 358 997,06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13745200,00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8303172,48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944175,42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13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Гражданская оборона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8192700,00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6072172,71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6072172,71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 w:rsidTr="00E85824">
        <w:trPr>
          <w:trHeight w:val="987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8312000,00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5325992,43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64,08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289000,00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-5312867,43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-100</w:t>
            </w:r>
          </w:p>
        </w:tc>
      </w:tr>
      <w:tr w:rsidR="005F793B" w:rsidTr="007422D1">
        <w:trPr>
          <w:trHeight w:val="668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4 447 000,00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2 033 004,63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5263500,00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2099742,77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66738,14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215 784 990,00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17 687 012,64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68905626,88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32827495,31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15140482,67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86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Транспорт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22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53 737 890,00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17 397 012,00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62526671,90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32640494,53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15243482,53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88</w:t>
            </w:r>
          </w:p>
        </w:tc>
      </w:tr>
      <w:tr w:rsidR="005F793B" w:rsidTr="007422D1">
        <w:trPr>
          <w:trHeight w:val="40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162 046 100,00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290 000,00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6377954,98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187000,00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-103000,00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-36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155 265 964,51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48 214 556,97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386316670,41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92229721,15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44015164,18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91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11 465 760,00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2 069 623,79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208122930,41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4483254,92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2413631,13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117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28 985 869,35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8 458 874,01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32676050,00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2584772,92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-5874101,09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-69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110 658 405,16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37 686 059,17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145517690,00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85161693,31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47475634,14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126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1 034 000,00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775020,00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516420,00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516420,00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440 813 903,14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296 521 084,02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571484278,06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365418656,19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68897572,17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23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174 974 943,14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113 899 338,16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192104202,76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132814446,57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18915108,41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195 584 000,00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135 370 676,65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225218681,47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both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161486308,04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26115631,39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54 138 000,00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36 094 800,00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128971694,46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59691866,00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23597066,00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65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3 519 000,00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2 036 784,52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3697000,00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3547308,02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1510523,50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74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12 597 960,00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9 119 484,69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21492699,37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7878727,56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-1240757,13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-14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51 006 700,00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33 230 281,00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66945800,00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36811803,23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3581522,23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11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51 006 700,00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33 230 281,00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66945800,00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36811803,23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3581522,23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11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20 028 056,86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15 796 196,46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26445100,00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16240003,08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443806,62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2 939 000,00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1 980 099,40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3003000,00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1809219,20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-170880,20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-9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15 328 000,00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12 055 048,30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13377100,00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10065672,58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-1989375,72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-17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1 761 056,86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1 761 048,76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10065000,00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4365111,30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2604062,54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148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40 167 000,00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30 042 819,01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41387672,23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30704169,03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661350,02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</w:t>
            </w:r>
          </w:p>
        </w:tc>
      </w:tr>
      <w:tr w:rsidR="005F793B">
        <w:trPr>
          <w:trHeight w:val="264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40 167 000,00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30 042 819,01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41387672,23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30704169,03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661350,02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</w:t>
            </w:r>
          </w:p>
        </w:tc>
      </w:tr>
      <w:tr w:rsidR="005F793B">
        <w:trPr>
          <w:trHeight w:val="816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1872000,00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5F793B">
        <w:trPr>
          <w:trHeight w:val="612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Результат исполнения бюджета (дефицит/профицит)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-19988342,51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150 295 655,41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-200013632,57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-58636519,04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-208932174,45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-139</w:t>
            </w:r>
          </w:p>
        </w:tc>
      </w:tr>
    </w:tbl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        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7422D1" w:rsidRDefault="007422D1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7422D1" w:rsidRDefault="007422D1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7422D1" w:rsidRDefault="007422D1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7422D1" w:rsidRDefault="007422D1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7422D1" w:rsidRDefault="007422D1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Приложение № 5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Московской области за </w:t>
      </w:r>
      <w:r>
        <w:rPr>
          <w:rFonts w:eastAsia="Calibri"/>
          <w:bCs/>
          <w:color w:val="000000"/>
          <w:lang w:val="ru-RU"/>
        </w:rPr>
        <w:t xml:space="preserve">9 месяцев </w:t>
      </w:r>
      <w:r>
        <w:rPr>
          <w:rFonts w:eastAsia="Calibri"/>
          <w:color w:val="000000"/>
          <w:lang w:val="ru-RU"/>
        </w:rPr>
        <w:t>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napToGrid w:val="0"/>
          <w:lang w:val="ru-RU" w:eastAsia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napToGrid w:val="0"/>
          <w:lang w:val="ru-RU" w:eastAsia="ru-RU"/>
        </w:rPr>
      </w:pPr>
      <w:r>
        <w:rPr>
          <w:b/>
          <w:snapToGrid w:val="0"/>
          <w:lang w:val="ru-RU" w:eastAsia="ru-RU"/>
        </w:rPr>
        <w:t>Исполнение расходов местного бюджета по ведомственной структуре бюджетной классификации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olor w:val="000000"/>
          <w:lang w:val="ru-RU"/>
        </w:rPr>
      </w:pPr>
      <w:r>
        <w:rPr>
          <w:rFonts w:eastAsia="Calibri"/>
          <w:b/>
          <w:color w:val="000000"/>
          <w:lang w:val="ru-RU"/>
        </w:rPr>
        <w:t>за 9 месяцев</w:t>
      </w:r>
      <w:r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b/>
          <w:color w:val="000000"/>
          <w:lang w:val="ru-RU"/>
        </w:rPr>
        <w:t xml:space="preserve">2020 </w:t>
      </w:r>
      <w:r>
        <w:rPr>
          <w:rFonts w:eastAsia="Calibri"/>
          <w:b/>
          <w:bCs/>
          <w:lang w:val="ru-RU"/>
        </w:rPr>
        <w:t>- 2021 годов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tbl>
      <w:tblPr>
        <w:tblW w:w="10099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1736"/>
        <w:gridCol w:w="1559"/>
        <w:gridCol w:w="1559"/>
        <w:gridCol w:w="1134"/>
        <w:gridCol w:w="1559"/>
        <w:gridCol w:w="1418"/>
        <w:gridCol w:w="1134"/>
      </w:tblGrid>
      <w:tr w:rsidR="005F793B">
        <w:trPr>
          <w:trHeight w:val="264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93B" w:rsidRDefault="005F793B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  <w:p w:rsidR="005F793B" w:rsidRDefault="005F793B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на 01.10.2020 г.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на 01.10.2021 г.</w:t>
            </w:r>
          </w:p>
        </w:tc>
      </w:tr>
      <w:tr w:rsidR="005F793B" w:rsidRPr="00D4400C">
        <w:trPr>
          <w:trHeight w:val="128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Утвержденный бюджет 2020 г.,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Исполнено на 01.10.2020 г.,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Исполне-ние</w:t>
            </w:r>
            <w:proofErr w:type="spellEnd"/>
            <w:proofErr w:type="gramEnd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 к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утверж</w:t>
            </w:r>
            <w:proofErr w:type="spellEnd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-денному бюджету,%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Утвержденный бюджет 2021 г.,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Исполнено на 01.10.2021 г.,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Исполне-ние</w:t>
            </w:r>
            <w:proofErr w:type="spellEnd"/>
            <w:proofErr w:type="gramEnd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 к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утверж</w:t>
            </w:r>
            <w:proofErr w:type="spellEnd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-денному бюджету,%</w:t>
            </w:r>
          </w:p>
        </w:tc>
      </w:tr>
      <w:tr w:rsidR="005F793B">
        <w:trPr>
          <w:trHeight w:val="52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г.о</w:t>
            </w:r>
            <w:proofErr w:type="spellEnd"/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. Пущино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1088521 000</w:t>
            </w:r>
            <w:r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5F793B">
            <w:pPr>
              <w:jc w:val="center"/>
              <w:rPr>
                <w:bCs/>
                <w:color w:val="000000"/>
                <w:lang w:val="ru-RU"/>
              </w:rPr>
            </w:pPr>
          </w:p>
          <w:p w:rsidR="005F793B" w:rsidRDefault="001C0672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536 389 553,82</w:t>
            </w:r>
          </w:p>
          <w:p w:rsidR="005F793B" w:rsidRDefault="005F793B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1338256533,18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679985900,18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51</w:t>
            </w:r>
          </w:p>
        </w:tc>
      </w:tr>
      <w:tr w:rsidR="005F793B">
        <w:trPr>
          <w:trHeight w:val="78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Ревизионная комиссия г. Пущино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1 382 772,86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</w:pPr>
            <w:r>
              <w:t>2389500,00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lang w:val="ru-RU"/>
              </w:rPr>
            </w:pPr>
            <w:r>
              <w:t>1588039,89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67</w:t>
            </w:r>
          </w:p>
        </w:tc>
      </w:tr>
      <w:tr w:rsidR="005F793B">
        <w:trPr>
          <w:trHeight w:val="26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bCs/>
              </w:rPr>
              <w:t>1090761</w:t>
            </w:r>
            <w:r>
              <w:rPr>
                <w:b/>
                <w:bCs/>
                <w:lang w:val="ru-RU"/>
              </w:rPr>
              <w:t xml:space="preserve"> 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537772</w:t>
            </w:r>
            <w:r>
              <w:rPr>
                <w:b/>
                <w:bCs/>
                <w:color w:val="000000"/>
                <w:lang w:val="ru-RU"/>
              </w:rPr>
              <w:t>3</w:t>
            </w:r>
            <w:r>
              <w:rPr>
                <w:b/>
                <w:bCs/>
                <w:color w:val="000000"/>
              </w:rPr>
              <w:t>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1340646033,18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681573940,07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51</w:t>
            </w:r>
          </w:p>
        </w:tc>
      </w:tr>
    </w:tbl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E226A" w:rsidRDefault="00DE226A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D4400C" w:rsidRDefault="00D4400C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suppressAutoHyphens w:val="0"/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>Приложение № 6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ind w:left="720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к Информации о ходе исполнения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бюджета городского округа Пущино</w:t>
      </w: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Московской области за 9 месяцев  2021 года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bCs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rFonts w:eastAsia="Calibri"/>
          <w:color w:val="000000"/>
          <w:lang w:val="ru-RU"/>
        </w:rPr>
      </w:pPr>
    </w:p>
    <w:p w:rsidR="005F793B" w:rsidRDefault="005F793B">
      <w:pPr>
        <w:tabs>
          <w:tab w:val="left" w:pos="9498"/>
        </w:tabs>
        <w:jc w:val="both"/>
        <w:rPr>
          <w:b/>
          <w:sz w:val="18"/>
          <w:szCs w:val="18"/>
          <w:lang w:val="ru-RU"/>
        </w:rPr>
      </w:pPr>
    </w:p>
    <w:p w:rsidR="005F793B" w:rsidRDefault="001C0672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Структура расходов по муниципальным программам муниципального образования городского округа Пущино и            непрограммным направлениям деятельности </w:t>
      </w:r>
      <w:r>
        <w:rPr>
          <w:rFonts w:eastAsia="Calibri"/>
          <w:b/>
          <w:color w:val="000000"/>
          <w:lang w:val="ru-RU"/>
        </w:rPr>
        <w:t xml:space="preserve">за 9 месяцев    </w:t>
      </w:r>
      <w:r>
        <w:rPr>
          <w:b/>
          <w:sz w:val="18"/>
          <w:szCs w:val="18"/>
          <w:lang w:val="ru-RU"/>
        </w:rPr>
        <w:t>2020-2021 годов</w:t>
      </w: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  <w:lang w:val="ru-RU"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6"/>
        <w:gridCol w:w="1276"/>
        <w:gridCol w:w="567"/>
        <w:gridCol w:w="1275"/>
        <w:gridCol w:w="1276"/>
        <w:gridCol w:w="1276"/>
        <w:gridCol w:w="651"/>
      </w:tblGrid>
      <w:tr w:rsidR="005F793B">
        <w:trPr>
          <w:trHeight w:val="4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 xml:space="preserve">9 месяцев 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 xml:space="preserve">2020 </w:t>
            </w: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года</w:t>
            </w:r>
          </w:p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9месяцев  2021 года</w:t>
            </w:r>
          </w:p>
        </w:tc>
      </w:tr>
      <w:tr w:rsidR="005F793B">
        <w:trPr>
          <w:trHeight w:val="5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Утверждено бюджетных ассигнований, рублей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793B" w:rsidRDefault="005F793B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5F793B" w:rsidRDefault="005F793B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5F793B" w:rsidRDefault="005F793B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Исполнено на 01.10.2021 года,  рублей</w:t>
            </w:r>
            <w:proofErr w:type="gramStart"/>
            <w:r>
              <w:rPr>
                <w:b/>
                <w:color w:val="000000"/>
                <w:sz w:val="16"/>
                <w:szCs w:val="16"/>
                <w:lang w:val="ru-RU" w:eastAsia="ru-RU"/>
              </w:rPr>
              <w:t xml:space="preserve"> В</w:t>
            </w:r>
            <w:proofErr w:type="gramEnd"/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сего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Исполнение к утвержденному бюджету, %</w:t>
            </w:r>
          </w:p>
        </w:tc>
      </w:tr>
      <w:tr w:rsidR="005F793B" w:rsidRPr="00D4400C">
        <w:trPr>
          <w:trHeight w:val="123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Утверждённый бюджет 2020 г. (в редакции решения Совета депутатов от 24.09.2020 № 86/19),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Утверждено бюджетных ассигнований,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Исполнено на 01.10.2020 года, 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Исполнение к утвержденному бюджету,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color w:val="000000"/>
                <w:sz w:val="16"/>
                <w:szCs w:val="16"/>
                <w:lang w:val="ru-RU" w:eastAsia="ru-RU"/>
              </w:rPr>
              <w:t>Утверждённый бюджет 2020 г. (в редакции решения Совета депутатов от 30.09.2021 № 186/38),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F793B" w:rsidRDefault="005F793B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93B" w:rsidRDefault="005F793B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F793B">
        <w:trPr>
          <w:trHeight w:val="300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5F793B">
        <w:trPr>
          <w:trHeight w:val="51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02 - Муниципальная программа "Культура"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50100000,00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50100000,00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33281132,17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110461000,00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110461494,46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71705413,98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5F793B">
        <w:trPr>
          <w:trHeight w:val="61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"Развитие музейного дела в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3571000,00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3772000,00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5F793B">
        <w:trPr>
          <w:trHeight w:val="732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библиотечного дела в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7568000,00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11790000,00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11790000,00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8875803,23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5F793B">
        <w:trPr>
          <w:trHeight w:val="1164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28567000,00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28567000,00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21425000,00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28567000,00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28567000,00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21425000,00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</w:tr>
      <w:tr w:rsidR="005F793B">
        <w:trPr>
          <w:trHeight w:val="1380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5 - 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28159000,00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28159494,46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9855476,48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</w:tr>
      <w:tr w:rsidR="005F793B">
        <w:trPr>
          <w:trHeight w:val="636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6 - Подпрограмма "Развитие образования в сфере культуры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5F79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  <w:p w:rsidR="005F793B" w:rsidRDefault="005F793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  <w:r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32983000,00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32983000,00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24993000,00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5F793B">
        <w:trPr>
          <w:trHeight w:val="516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7 - Подпрограмма "Развитие архивного дела в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606132,17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590134,27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</w:tr>
      <w:tr w:rsidR="005F793B" w:rsidTr="007422D1">
        <w:trPr>
          <w:trHeight w:val="38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3134000,00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3134000,00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2194000,00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F793B">
        <w:trPr>
          <w:trHeight w:val="516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03 - Муниципальная программа "Образование"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435924000,00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435924000,00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293266162,45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459255000,00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459254902,60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326882618,10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"Дошкольное образование"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177104000,00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177104000,00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115800186,92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192273000,00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192273202,76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132891946,57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5F793B">
        <w:trPr>
          <w:trHeight w:val="40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"Общее образование"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196977000,00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196977000,00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136489285,53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220150000,00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220150199,84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163031282,01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</w:tr>
      <w:tr w:rsidR="005F793B" w:rsidTr="007422D1">
        <w:trPr>
          <w:trHeight w:val="76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3 - 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54234000,00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54234000,00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36166800,00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34097000,00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34096500,00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25365389,52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</w:tr>
      <w:tr w:rsidR="005F793B" w:rsidTr="007422D1">
        <w:trPr>
          <w:trHeight w:val="522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5 - Подпрограмма "Обеспечивающая подпрограмма"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7609000,00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4809890,00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12735000,00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12735000,00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5594000,00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</w:tr>
      <w:tr w:rsidR="005F793B">
        <w:trPr>
          <w:trHeight w:val="58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04 - Муниципальная программа "Социальная защита населения"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21245000,00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21244700,00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13147910,84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21471000,00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21471000,00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15823535,60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</w:tr>
      <w:tr w:rsidR="005F793B">
        <w:trPr>
          <w:trHeight w:val="540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"Социальная поддержка граждан"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17650000,00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17649700,00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11118836,32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16892000,00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16892000,00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11584227,58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</w:tr>
      <w:tr w:rsidR="005F793B">
        <w:trPr>
          <w:trHeight w:val="300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"Доступная среда"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521290,00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1530000,00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1530000,00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1250000,00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</w:tr>
      <w:tr w:rsidR="005F793B">
        <w:trPr>
          <w:trHeight w:val="52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системы отдыха и оздоровления детей"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1507784,52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3049000,00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3049000,00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2989308,02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98</w:t>
            </w:r>
          </w:p>
        </w:tc>
      </w:tr>
      <w:tr w:rsidR="005F793B">
        <w:trPr>
          <w:trHeight w:val="384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05 - Муниципальная программа "Спорт"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42460000,00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42460000,00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32034159,75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42285000,00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42284602,96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30599099,76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5F793B">
        <w:trPr>
          <w:trHeight w:val="55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"Развитие физической культуры и спорта"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30267000,00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30267000,00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22890159,75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28102000,00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28101602,96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19813099,76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71</w:t>
            </w:r>
          </w:p>
        </w:tc>
      </w:tr>
      <w:tr w:rsidR="005F793B">
        <w:trPr>
          <w:trHeight w:val="504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"Подготовка спортивного резерва"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12193000,00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12193000,00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9144000,00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14183000,00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14183000,00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10786000,00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5F793B">
        <w:trPr>
          <w:trHeight w:val="506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06 - Муниципальная программа "Развитие сельского хозяйства"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59352,00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950000,00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59457,03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5F793B">
        <w:trPr>
          <w:trHeight w:val="75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"Обеспечение эпизоотического и ветеринарно-санитарного благополучия"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59352,00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59457,03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5F793B">
        <w:trPr>
          <w:trHeight w:val="600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07 - Муниципальная программа "Экология и окружающая среда"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775000,00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775020,00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516420,00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"Охрана окружающей среды"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775020,00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516420,00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67</w:t>
            </w:r>
          </w:p>
        </w:tc>
      </w:tr>
      <w:tr w:rsidR="005F793B">
        <w:trPr>
          <w:trHeight w:val="588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08 - 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17876000,00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17876000,00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10459779,40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20550000,00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20550365,60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12338202,09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5F793B">
        <w:trPr>
          <w:trHeight w:val="720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"Профилактика преступлений и иных правонарушений"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9554000,00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9554000,00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5133786,97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12069000,00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12068665,60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6134772,38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</w:tr>
      <w:tr w:rsidR="005F793B">
        <w:trPr>
          <w:trHeight w:val="1572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1857100,00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1857100,00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1211327,80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1605000,00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1605000,00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1213202,41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76</w:t>
            </w:r>
          </w:p>
        </w:tc>
      </w:tr>
      <w:tr w:rsidR="005F793B">
        <w:trPr>
          <w:trHeight w:val="1296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400300,00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400300,00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245863,60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393000,00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392700,00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268109,60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</w:tr>
      <w:tr w:rsidR="005F793B">
        <w:trPr>
          <w:trHeight w:val="1044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 w:rsidTr="007422D1">
        <w:trPr>
          <w:trHeight w:val="972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5 - 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84700,00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84700,00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36619,40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338200,00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81</w:t>
            </w:r>
          </w:p>
        </w:tc>
      </w:tr>
      <w:tr w:rsidR="005F793B">
        <w:trPr>
          <w:trHeight w:val="360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5969900,00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5969900,00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3832181,63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6047000,00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6047000,00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4383917,70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</w:tr>
      <w:tr w:rsidR="005F793B">
        <w:trPr>
          <w:trHeight w:val="480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09 - Муниципальная программа "Жилище"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4432000,00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4432000,00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4300896,96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11941000,00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11941100,00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6165414,81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52</w:t>
            </w:r>
          </w:p>
        </w:tc>
      </w:tr>
      <w:tr w:rsidR="005F793B">
        <w:trPr>
          <w:trHeight w:val="1212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107600,16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163361,91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68</w:t>
            </w:r>
          </w:p>
        </w:tc>
      </w:tr>
      <w:tr w:rsidR="005F793B" w:rsidTr="007422D1">
        <w:trPr>
          <w:trHeight w:val="502"/>
        </w:trPr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"Обеспечение жильем молодых семей"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1637000,00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1637100,00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1636941,60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</w:tr>
      <w:tr w:rsidR="005F793B">
        <w:trPr>
          <w:trHeight w:val="141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10065000,00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10065000,00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4365111,30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</w:t>
            </w:r>
          </w:p>
        </w:tc>
      </w:tr>
      <w:tr w:rsidR="005F793B">
        <w:trPr>
          <w:trHeight w:val="69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4194000,00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4193296,80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3B" w:rsidRDefault="001C067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F793B" w:rsidTr="007422D1">
        <w:trPr>
          <w:trHeight w:val="855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10 - Муниципальная программа "Развитие инженерной инфраструктуры и энергоэффективности"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25238000,00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25249869,35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6882647,67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29551000,00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Pr="007422D1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422D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29551050,00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Pr="007422D1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422D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1925151,16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Pr="007422D1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422D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5F793B">
        <w:trPr>
          <w:trHeight w:val="864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"Создание условий для обеспечения качественными коммунальными услугами"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24677000,00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24676869,35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6496839,47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28606000,00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28606050,00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1312214,25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</w:tr>
      <w:tr w:rsidR="005F793B">
        <w:trPr>
          <w:trHeight w:val="7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"Энергосбережение и повышение энергетической эффективности"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355000,00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227150,00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</w:tr>
      <w:tr w:rsidR="005F793B">
        <w:trPr>
          <w:trHeight w:val="37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385808,20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385786,91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5F793B">
        <w:trPr>
          <w:trHeight w:val="75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11 - Муниципальная программа "Предпринимательство"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170072000,00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170071990,00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4104708,69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69608000,00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69608154,98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43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"Инвестиции"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169972000,00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169971990,00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4104708,69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69458000,00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69458154,98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55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"Развитие малого и среднего предпринимательства"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57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12 - Муниципальная программа "Управление имуществом и муниципальными финансами"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124643000,00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124643000,00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67201017,07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121906000,00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121906000,00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74568352,58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"Развитие имущественного комплекса"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25882000,00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25882000,00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5578613,61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7160089,33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"Совершенствование муниципальной службы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174000,00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43000,00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"Управление муниципальными финансами"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1872000,00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1872000,00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420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98587000,00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98587000,00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61617403,46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103510000,00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103510000,00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67365263,25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</w:tr>
      <w:tr w:rsidR="005F793B" w:rsidTr="007422D1">
        <w:trPr>
          <w:trHeight w:val="1308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13 - 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12018000,00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12018000,00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3474303,08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11526000,00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11526000,00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4349892,93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</w:tr>
      <w:tr w:rsidR="005F793B">
        <w:trPr>
          <w:trHeight w:val="1332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 xml:space="preserve">1 - 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>
              <w:rPr>
                <w:color w:val="000000"/>
                <w:sz w:val="14"/>
                <w:szCs w:val="14"/>
                <w:lang w:val="ru-RU" w:eastAsia="ru-RU"/>
              </w:rPr>
              <w:t>медиасреды</w:t>
            </w:r>
            <w:proofErr w:type="spellEnd"/>
            <w:r>
              <w:rPr>
                <w:color w:val="000000"/>
                <w:sz w:val="14"/>
                <w:szCs w:val="14"/>
                <w:lang w:val="ru-RU" w:eastAsia="ru-RU"/>
              </w:rPr>
              <w:t>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3619000,00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3619000,00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2209688,94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2543792,47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66</w:t>
            </w:r>
          </w:p>
        </w:tc>
      </w:tr>
      <w:tr w:rsidR="005F793B" w:rsidTr="007422D1">
        <w:trPr>
          <w:trHeight w:val="74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"Эффективное местное самоуправление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5333000,00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5333000,00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189750,00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5F793B">
        <w:trPr>
          <w:trHeight w:val="37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4 - Подпрограмма "Молодежь Подмосковья"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529000,00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743000,00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653000,00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88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2961000,00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735614,14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1618000,00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1618000,00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963350,46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</w:t>
            </w:r>
          </w:p>
        </w:tc>
      </w:tr>
      <w:tr w:rsidR="005F793B">
        <w:trPr>
          <w:trHeight w:val="7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14 - Муниципальная программа "Развитие и функционирование дорожно-транспортного комплекса"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42128000,00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42128000,00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17397012,64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53214000,00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53214191,90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27384224,57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</w:tr>
      <w:tr w:rsidR="005F793B">
        <w:trPr>
          <w:trHeight w:val="67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"Пассажирский транспорт общего пользования"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40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"Дороги Подмосковья"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22658000,00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22658000,00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2408012,00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32040000,00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32040191,90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11024223,79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</w:tr>
      <w:tr w:rsidR="005F793B">
        <w:trPr>
          <w:trHeight w:val="420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5 - Обеспечивающая подпрограмма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19469000,00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19469000,00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14989000,00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21173000,00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21173000,00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16360000,00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77</w:t>
            </w:r>
          </w:p>
        </w:tc>
      </w:tr>
      <w:tr w:rsidR="005F793B">
        <w:trPr>
          <w:trHeight w:val="744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15 - Муниципальная программа "Цифровое муниципальное образование"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24652000,00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24652000,00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15250285,12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30568000,00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30568481,00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17436379,05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5F793B">
        <w:trPr>
          <w:trHeight w:val="235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19285000,00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19285000,00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12577196,10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20776000,00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20776000,00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14573000,00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F793B">
        <w:trPr>
          <w:trHeight w:val="1344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5367000,00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5367000,00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2673089,02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9792000,00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9792481,00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2863379,05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</w:tr>
      <w:tr w:rsidR="005F793B">
        <w:trPr>
          <w:trHeight w:val="64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16 - Муниципальная программа "Архитектура и градостроительство"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207721,04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167842,24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F793B">
        <w:trPr>
          <w:trHeight w:val="636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"Реализация политики пространственного развития городского округа"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207721,04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167842,24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F793B">
        <w:trPr>
          <w:trHeight w:val="828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17 - Муниципальная программа "Формирование современной комфортной городской среды"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109431000,00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109431055,16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33320718,43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151866000,00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151866170,00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86965220,26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5F793B">
        <w:trPr>
          <w:trHeight w:val="52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1 - Подпрограмма "Комфортная городская среда"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60917000,00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60917442,00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11436022,07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75947000,00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75946870,00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48272064,93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64</w:t>
            </w:r>
          </w:p>
        </w:tc>
      </w:tr>
      <w:tr w:rsidR="005F793B">
        <w:trPr>
          <w:trHeight w:val="492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"Благоустройство территорий"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47071000,00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47070853,16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21884696,36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65830000,00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65830300,00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38693155,33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59</w:t>
            </w:r>
          </w:p>
        </w:tc>
      </w:tr>
      <w:tr w:rsidR="005F793B">
        <w:trPr>
          <w:trHeight w:val="768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3 - 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1443000,00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1442760,00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10089000,00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10089000,00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744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19 - Муниципальная программа "Переселение граждан из аварийного жилищного фонда"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190476000,00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190475930,41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744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2 - 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93B" w:rsidRDefault="001C0672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190476000,00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190475930,41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</w:tr>
      <w:tr w:rsidR="005F793B">
        <w:trPr>
          <w:trHeight w:val="480"/>
        </w:trPr>
        <w:tc>
          <w:tcPr>
            <w:tcW w:w="17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Итого по муниципальным программам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1082423000,00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1082422614,51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534387807,31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1326643000,00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1326643463,91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676887224,16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</w:tr>
      <w:tr w:rsidR="005F793B">
        <w:trPr>
          <w:trHeight w:val="744"/>
        </w:trPr>
        <w:tc>
          <w:tcPr>
            <w:tcW w:w="171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95 -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3911000,00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3911000,00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2545181,37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4078000,00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4077500,00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2868992,65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5F793B">
        <w:trPr>
          <w:trHeight w:val="468"/>
        </w:trPr>
        <w:tc>
          <w:tcPr>
            <w:tcW w:w="17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99 - Непрограммные расходы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4426000,00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4426000,00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839338,00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9925000,00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9925069,27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1817723,26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</w:tr>
      <w:tr w:rsidR="005F793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rPr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Итого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непрограммных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расходов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3384519,37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14003000,00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139425692,70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46867159,10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</w:p>
        </w:tc>
      </w:tr>
      <w:tr w:rsidR="005F793B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Итого: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1090760000,00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1090759614,51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537772326,68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1340646000,00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1340646033,18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681573940,07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3B" w:rsidRDefault="001C067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51</w:t>
            </w:r>
          </w:p>
        </w:tc>
      </w:tr>
    </w:tbl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18"/>
          <w:szCs w:val="18"/>
          <w:lang w:val="ru-RU"/>
        </w:rPr>
      </w:pPr>
    </w:p>
    <w:p w:rsidR="005F793B" w:rsidRDefault="005F793B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lang w:val="ru-RU"/>
        </w:rPr>
      </w:pPr>
    </w:p>
    <w:sectPr w:rsidR="005F793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55" w:rsidRDefault="00DB5D55">
      <w:r>
        <w:separator/>
      </w:r>
    </w:p>
  </w:endnote>
  <w:endnote w:type="continuationSeparator" w:id="0">
    <w:p w:rsidR="00DB5D55" w:rsidRDefault="00D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roman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9107"/>
    </w:sdtPr>
    <w:sdtContent>
      <w:p w:rsidR="00D4400C" w:rsidRDefault="00D440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36" w:rsidRPr="007F1436">
          <w:rPr>
            <w:noProof/>
            <w:lang w:val="ru-RU"/>
          </w:rPr>
          <w:t>1</w:t>
        </w:r>
        <w:r>
          <w:fldChar w:fldCharType="end"/>
        </w:r>
      </w:p>
    </w:sdtContent>
  </w:sdt>
  <w:p w:rsidR="00D4400C" w:rsidRDefault="00D440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55" w:rsidRDefault="00DB5D55">
      <w:r>
        <w:separator/>
      </w:r>
    </w:p>
  </w:footnote>
  <w:footnote w:type="continuationSeparator" w:id="0">
    <w:p w:rsidR="00DB5D55" w:rsidRDefault="00DB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C" w:rsidRDefault="00D4400C">
    <w:pPr>
      <w:pStyle w:val="aa"/>
      <w:tabs>
        <w:tab w:val="clear" w:pos="4677"/>
        <w:tab w:val="clear" w:pos="9355"/>
        <w:tab w:val="left" w:pos="8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7AFA"/>
    <w:multiLevelType w:val="multilevel"/>
    <w:tmpl w:val="61C87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264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7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9680" w:hanging="144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F"/>
    <w:rsid w:val="00001E58"/>
    <w:rsid w:val="000047F2"/>
    <w:rsid w:val="00011D8E"/>
    <w:rsid w:val="000150EF"/>
    <w:rsid w:val="000161C6"/>
    <w:rsid w:val="000179B2"/>
    <w:rsid w:val="00017E47"/>
    <w:rsid w:val="00021BE7"/>
    <w:rsid w:val="0002563B"/>
    <w:rsid w:val="00027B94"/>
    <w:rsid w:val="00030EEE"/>
    <w:rsid w:val="00033219"/>
    <w:rsid w:val="00033421"/>
    <w:rsid w:val="00036A98"/>
    <w:rsid w:val="00037BA9"/>
    <w:rsid w:val="00054A83"/>
    <w:rsid w:val="000572DE"/>
    <w:rsid w:val="000612F3"/>
    <w:rsid w:val="00061D45"/>
    <w:rsid w:val="00062386"/>
    <w:rsid w:val="0006514C"/>
    <w:rsid w:val="00074952"/>
    <w:rsid w:val="00083B59"/>
    <w:rsid w:val="00084594"/>
    <w:rsid w:val="0008466C"/>
    <w:rsid w:val="00084A96"/>
    <w:rsid w:val="00085501"/>
    <w:rsid w:val="000867E2"/>
    <w:rsid w:val="000938BB"/>
    <w:rsid w:val="00093A64"/>
    <w:rsid w:val="000941D3"/>
    <w:rsid w:val="00094BFD"/>
    <w:rsid w:val="000A6DFF"/>
    <w:rsid w:val="000B0A87"/>
    <w:rsid w:val="000C5A3E"/>
    <w:rsid w:val="000D430F"/>
    <w:rsid w:val="000D758B"/>
    <w:rsid w:val="000E5B03"/>
    <w:rsid w:val="000F0585"/>
    <w:rsid w:val="000F4632"/>
    <w:rsid w:val="00107DA4"/>
    <w:rsid w:val="00111EFE"/>
    <w:rsid w:val="0011617D"/>
    <w:rsid w:val="001212F7"/>
    <w:rsid w:val="00131BE0"/>
    <w:rsid w:val="00136CF1"/>
    <w:rsid w:val="00137733"/>
    <w:rsid w:val="001528D0"/>
    <w:rsid w:val="00152A1F"/>
    <w:rsid w:val="00165E4C"/>
    <w:rsid w:val="001703D2"/>
    <w:rsid w:val="0017117A"/>
    <w:rsid w:val="001726BA"/>
    <w:rsid w:val="00174E29"/>
    <w:rsid w:val="001821D0"/>
    <w:rsid w:val="00186677"/>
    <w:rsid w:val="001A3CE1"/>
    <w:rsid w:val="001B2DE8"/>
    <w:rsid w:val="001C0672"/>
    <w:rsid w:val="001C3E1B"/>
    <w:rsid w:val="001C56D2"/>
    <w:rsid w:val="001D1AE3"/>
    <w:rsid w:val="001D52C2"/>
    <w:rsid w:val="001D784A"/>
    <w:rsid w:val="001E0AE8"/>
    <w:rsid w:val="001E4EF4"/>
    <w:rsid w:val="001F39DC"/>
    <w:rsid w:val="00210228"/>
    <w:rsid w:val="002117BE"/>
    <w:rsid w:val="00221BA3"/>
    <w:rsid w:val="00223A52"/>
    <w:rsid w:val="00224138"/>
    <w:rsid w:val="00227109"/>
    <w:rsid w:val="00233F15"/>
    <w:rsid w:val="00234757"/>
    <w:rsid w:val="00236AA8"/>
    <w:rsid w:val="00236B1D"/>
    <w:rsid w:val="00247084"/>
    <w:rsid w:val="0025476F"/>
    <w:rsid w:val="00275748"/>
    <w:rsid w:val="00275A58"/>
    <w:rsid w:val="00281151"/>
    <w:rsid w:val="0028261F"/>
    <w:rsid w:val="00283363"/>
    <w:rsid w:val="00290117"/>
    <w:rsid w:val="00291067"/>
    <w:rsid w:val="00291FD6"/>
    <w:rsid w:val="00292F91"/>
    <w:rsid w:val="00295DC8"/>
    <w:rsid w:val="002B0443"/>
    <w:rsid w:val="002C3BD4"/>
    <w:rsid w:val="002D0393"/>
    <w:rsid w:val="002D11D4"/>
    <w:rsid w:val="002D655C"/>
    <w:rsid w:val="002E1E74"/>
    <w:rsid w:val="002E5457"/>
    <w:rsid w:val="002F096A"/>
    <w:rsid w:val="002F2222"/>
    <w:rsid w:val="002F7F24"/>
    <w:rsid w:val="0030222A"/>
    <w:rsid w:val="00304041"/>
    <w:rsid w:val="00304054"/>
    <w:rsid w:val="00315057"/>
    <w:rsid w:val="00320905"/>
    <w:rsid w:val="00323777"/>
    <w:rsid w:val="00324ECE"/>
    <w:rsid w:val="00325A1D"/>
    <w:rsid w:val="00327EAB"/>
    <w:rsid w:val="00331CE7"/>
    <w:rsid w:val="003326F8"/>
    <w:rsid w:val="00334DBA"/>
    <w:rsid w:val="003414CA"/>
    <w:rsid w:val="0034179D"/>
    <w:rsid w:val="003460F6"/>
    <w:rsid w:val="00347959"/>
    <w:rsid w:val="0035677B"/>
    <w:rsid w:val="00357448"/>
    <w:rsid w:val="00363500"/>
    <w:rsid w:val="00364A39"/>
    <w:rsid w:val="00380B4F"/>
    <w:rsid w:val="003832D1"/>
    <w:rsid w:val="00386319"/>
    <w:rsid w:val="0038786F"/>
    <w:rsid w:val="0039067C"/>
    <w:rsid w:val="003A5EEF"/>
    <w:rsid w:val="003A7218"/>
    <w:rsid w:val="003A7A51"/>
    <w:rsid w:val="003B191B"/>
    <w:rsid w:val="003C08E0"/>
    <w:rsid w:val="003C2E23"/>
    <w:rsid w:val="003C5CBD"/>
    <w:rsid w:val="003D280E"/>
    <w:rsid w:val="003D6C0E"/>
    <w:rsid w:val="003E00BE"/>
    <w:rsid w:val="003E2A8D"/>
    <w:rsid w:val="003E47EA"/>
    <w:rsid w:val="003E496B"/>
    <w:rsid w:val="003F12D5"/>
    <w:rsid w:val="003F1650"/>
    <w:rsid w:val="003F5D7E"/>
    <w:rsid w:val="00404992"/>
    <w:rsid w:val="00406CE6"/>
    <w:rsid w:val="004070EE"/>
    <w:rsid w:val="00412CA4"/>
    <w:rsid w:val="00423AF8"/>
    <w:rsid w:val="00425A44"/>
    <w:rsid w:val="004406FE"/>
    <w:rsid w:val="00447261"/>
    <w:rsid w:val="004536AF"/>
    <w:rsid w:val="0045754B"/>
    <w:rsid w:val="00457E31"/>
    <w:rsid w:val="004712ED"/>
    <w:rsid w:val="00472817"/>
    <w:rsid w:val="0047703B"/>
    <w:rsid w:val="004773F4"/>
    <w:rsid w:val="00480962"/>
    <w:rsid w:val="004908C4"/>
    <w:rsid w:val="00492A63"/>
    <w:rsid w:val="00493D5A"/>
    <w:rsid w:val="00495899"/>
    <w:rsid w:val="004B0397"/>
    <w:rsid w:val="004B7255"/>
    <w:rsid w:val="004B7898"/>
    <w:rsid w:val="004C2759"/>
    <w:rsid w:val="004D7E90"/>
    <w:rsid w:val="004E4903"/>
    <w:rsid w:val="004E5345"/>
    <w:rsid w:val="004F421A"/>
    <w:rsid w:val="00505F16"/>
    <w:rsid w:val="005120AD"/>
    <w:rsid w:val="00517CD3"/>
    <w:rsid w:val="00523045"/>
    <w:rsid w:val="00525171"/>
    <w:rsid w:val="00525A6D"/>
    <w:rsid w:val="0053090B"/>
    <w:rsid w:val="00535445"/>
    <w:rsid w:val="005361E8"/>
    <w:rsid w:val="005612BC"/>
    <w:rsid w:val="005646B5"/>
    <w:rsid w:val="005651A2"/>
    <w:rsid w:val="00571F70"/>
    <w:rsid w:val="005803D2"/>
    <w:rsid w:val="005817D5"/>
    <w:rsid w:val="005839DD"/>
    <w:rsid w:val="005863A4"/>
    <w:rsid w:val="0059403C"/>
    <w:rsid w:val="005962DC"/>
    <w:rsid w:val="00597E90"/>
    <w:rsid w:val="005A559C"/>
    <w:rsid w:val="005C0289"/>
    <w:rsid w:val="005C2F93"/>
    <w:rsid w:val="005C3CD2"/>
    <w:rsid w:val="005C5CDA"/>
    <w:rsid w:val="005D1666"/>
    <w:rsid w:val="005D305E"/>
    <w:rsid w:val="005D5AE0"/>
    <w:rsid w:val="005D6A7C"/>
    <w:rsid w:val="005D788D"/>
    <w:rsid w:val="005F1B62"/>
    <w:rsid w:val="005F2F22"/>
    <w:rsid w:val="005F57CD"/>
    <w:rsid w:val="005F793B"/>
    <w:rsid w:val="00600F0F"/>
    <w:rsid w:val="00607930"/>
    <w:rsid w:val="00607FFE"/>
    <w:rsid w:val="006112AD"/>
    <w:rsid w:val="00612D37"/>
    <w:rsid w:val="00620AA5"/>
    <w:rsid w:val="00621040"/>
    <w:rsid w:val="00624F3B"/>
    <w:rsid w:val="00630233"/>
    <w:rsid w:val="00633C73"/>
    <w:rsid w:val="00635E23"/>
    <w:rsid w:val="00644171"/>
    <w:rsid w:val="00652E61"/>
    <w:rsid w:val="00666D1F"/>
    <w:rsid w:val="0067020F"/>
    <w:rsid w:val="00676359"/>
    <w:rsid w:val="006818C9"/>
    <w:rsid w:val="00681E1E"/>
    <w:rsid w:val="006908C6"/>
    <w:rsid w:val="00691412"/>
    <w:rsid w:val="00695217"/>
    <w:rsid w:val="006A0066"/>
    <w:rsid w:val="006B0654"/>
    <w:rsid w:val="006B12CF"/>
    <w:rsid w:val="006B552E"/>
    <w:rsid w:val="006D757C"/>
    <w:rsid w:val="006D7B84"/>
    <w:rsid w:val="006E1E28"/>
    <w:rsid w:val="006F459E"/>
    <w:rsid w:val="006F4A44"/>
    <w:rsid w:val="007015B3"/>
    <w:rsid w:val="007243F2"/>
    <w:rsid w:val="00725299"/>
    <w:rsid w:val="007268EE"/>
    <w:rsid w:val="00731786"/>
    <w:rsid w:val="007348C6"/>
    <w:rsid w:val="0073600F"/>
    <w:rsid w:val="00737000"/>
    <w:rsid w:val="00737450"/>
    <w:rsid w:val="007422D1"/>
    <w:rsid w:val="00752953"/>
    <w:rsid w:val="00767103"/>
    <w:rsid w:val="00767821"/>
    <w:rsid w:val="00772A29"/>
    <w:rsid w:val="00787E90"/>
    <w:rsid w:val="00791DC7"/>
    <w:rsid w:val="0079291E"/>
    <w:rsid w:val="007B0A38"/>
    <w:rsid w:val="007B6918"/>
    <w:rsid w:val="007C1383"/>
    <w:rsid w:val="007C2D55"/>
    <w:rsid w:val="007C4DAB"/>
    <w:rsid w:val="007C616A"/>
    <w:rsid w:val="007E0D5A"/>
    <w:rsid w:val="007E313C"/>
    <w:rsid w:val="007E33F4"/>
    <w:rsid w:val="007E51AB"/>
    <w:rsid w:val="007E64E2"/>
    <w:rsid w:val="007F0189"/>
    <w:rsid w:val="007F1436"/>
    <w:rsid w:val="007F281B"/>
    <w:rsid w:val="007F602F"/>
    <w:rsid w:val="0080148A"/>
    <w:rsid w:val="00804806"/>
    <w:rsid w:val="0081447D"/>
    <w:rsid w:val="0081456B"/>
    <w:rsid w:val="008153CB"/>
    <w:rsid w:val="008154CE"/>
    <w:rsid w:val="00816DBC"/>
    <w:rsid w:val="00825320"/>
    <w:rsid w:val="008265FF"/>
    <w:rsid w:val="00833D4E"/>
    <w:rsid w:val="00843ADF"/>
    <w:rsid w:val="00845E82"/>
    <w:rsid w:val="00846D78"/>
    <w:rsid w:val="00850403"/>
    <w:rsid w:val="0085145D"/>
    <w:rsid w:val="0085569A"/>
    <w:rsid w:val="00861725"/>
    <w:rsid w:val="00865A22"/>
    <w:rsid w:val="00870007"/>
    <w:rsid w:val="00875B5F"/>
    <w:rsid w:val="00877543"/>
    <w:rsid w:val="00880D5F"/>
    <w:rsid w:val="008824EE"/>
    <w:rsid w:val="008831AF"/>
    <w:rsid w:val="0088565F"/>
    <w:rsid w:val="008907B9"/>
    <w:rsid w:val="00893B2D"/>
    <w:rsid w:val="00895962"/>
    <w:rsid w:val="008A2647"/>
    <w:rsid w:val="008A373A"/>
    <w:rsid w:val="008A68FC"/>
    <w:rsid w:val="008B19E1"/>
    <w:rsid w:val="008B24C5"/>
    <w:rsid w:val="008B2744"/>
    <w:rsid w:val="008B2E98"/>
    <w:rsid w:val="008C0C02"/>
    <w:rsid w:val="008C451F"/>
    <w:rsid w:val="008D1038"/>
    <w:rsid w:val="008D4CD1"/>
    <w:rsid w:val="008D4F07"/>
    <w:rsid w:val="008E2AD0"/>
    <w:rsid w:val="008E6C3C"/>
    <w:rsid w:val="008F34A0"/>
    <w:rsid w:val="008F5369"/>
    <w:rsid w:val="008F5C59"/>
    <w:rsid w:val="009017A4"/>
    <w:rsid w:val="00905961"/>
    <w:rsid w:val="00917DF3"/>
    <w:rsid w:val="009200A8"/>
    <w:rsid w:val="00926538"/>
    <w:rsid w:val="00927DA5"/>
    <w:rsid w:val="0095513C"/>
    <w:rsid w:val="009564B5"/>
    <w:rsid w:val="009632A9"/>
    <w:rsid w:val="00967A69"/>
    <w:rsid w:val="00971437"/>
    <w:rsid w:val="0097611F"/>
    <w:rsid w:val="0097639A"/>
    <w:rsid w:val="00981F3F"/>
    <w:rsid w:val="00984248"/>
    <w:rsid w:val="00990391"/>
    <w:rsid w:val="00995843"/>
    <w:rsid w:val="00996B38"/>
    <w:rsid w:val="009A3B62"/>
    <w:rsid w:val="009A4FFD"/>
    <w:rsid w:val="009A76A5"/>
    <w:rsid w:val="009B1C3A"/>
    <w:rsid w:val="009B5C10"/>
    <w:rsid w:val="009B70EF"/>
    <w:rsid w:val="009C35B6"/>
    <w:rsid w:val="009D03CC"/>
    <w:rsid w:val="009D5FA3"/>
    <w:rsid w:val="009D782E"/>
    <w:rsid w:val="009D7FE4"/>
    <w:rsid w:val="009E6B68"/>
    <w:rsid w:val="00A02178"/>
    <w:rsid w:val="00A02F51"/>
    <w:rsid w:val="00A1317C"/>
    <w:rsid w:val="00A14114"/>
    <w:rsid w:val="00A163BF"/>
    <w:rsid w:val="00A23F39"/>
    <w:rsid w:val="00A3281A"/>
    <w:rsid w:val="00A37560"/>
    <w:rsid w:val="00A46078"/>
    <w:rsid w:val="00A46186"/>
    <w:rsid w:val="00A53C69"/>
    <w:rsid w:val="00A563A4"/>
    <w:rsid w:val="00A61C5D"/>
    <w:rsid w:val="00A746AB"/>
    <w:rsid w:val="00A74FCA"/>
    <w:rsid w:val="00A81BFF"/>
    <w:rsid w:val="00A8239D"/>
    <w:rsid w:val="00A8308D"/>
    <w:rsid w:val="00A84751"/>
    <w:rsid w:val="00A86B42"/>
    <w:rsid w:val="00A9471D"/>
    <w:rsid w:val="00A97115"/>
    <w:rsid w:val="00AA0E09"/>
    <w:rsid w:val="00AA2F4E"/>
    <w:rsid w:val="00AB3956"/>
    <w:rsid w:val="00AB7FB1"/>
    <w:rsid w:val="00AC16FF"/>
    <w:rsid w:val="00AC3800"/>
    <w:rsid w:val="00AC7302"/>
    <w:rsid w:val="00AC7707"/>
    <w:rsid w:val="00AD01D5"/>
    <w:rsid w:val="00AD349A"/>
    <w:rsid w:val="00AE2E62"/>
    <w:rsid w:val="00AE456E"/>
    <w:rsid w:val="00AF783C"/>
    <w:rsid w:val="00B06EAF"/>
    <w:rsid w:val="00B12F52"/>
    <w:rsid w:val="00B146B4"/>
    <w:rsid w:val="00B2206D"/>
    <w:rsid w:val="00B24604"/>
    <w:rsid w:val="00B27EE3"/>
    <w:rsid w:val="00B65305"/>
    <w:rsid w:val="00B657E8"/>
    <w:rsid w:val="00B72EA2"/>
    <w:rsid w:val="00B73984"/>
    <w:rsid w:val="00B74259"/>
    <w:rsid w:val="00B7614C"/>
    <w:rsid w:val="00B84670"/>
    <w:rsid w:val="00B86632"/>
    <w:rsid w:val="00B91E92"/>
    <w:rsid w:val="00BA0A4A"/>
    <w:rsid w:val="00BA0D5A"/>
    <w:rsid w:val="00BA237E"/>
    <w:rsid w:val="00BA2669"/>
    <w:rsid w:val="00BA2BC3"/>
    <w:rsid w:val="00BB17C3"/>
    <w:rsid w:val="00BB3F2D"/>
    <w:rsid w:val="00BB45BD"/>
    <w:rsid w:val="00BB5BCE"/>
    <w:rsid w:val="00BB782F"/>
    <w:rsid w:val="00BC435E"/>
    <w:rsid w:val="00BC56F2"/>
    <w:rsid w:val="00BC76CF"/>
    <w:rsid w:val="00BE74C0"/>
    <w:rsid w:val="00C01B04"/>
    <w:rsid w:val="00C05E20"/>
    <w:rsid w:val="00C11BDE"/>
    <w:rsid w:val="00C161A6"/>
    <w:rsid w:val="00C16502"/>
    <w:rsid w:val="00C30D5F"/>
    <w:rsid w:val="00C314F4"/>
    <w:rsid w:val="00C34270"/>
    <w:rsid w:val="00C35829"/>
    <w:rsid w:val="00C40BCE"/>
    <w:rsid w:val="00C451A1"/>
    <w:rsid w:val="00C45727"/>
    <w:rsid w:val="00C45B17"/>
    <w:rsid w:val="00C468F9"/>
    <w:rsid w:val="00C47176"/>
    <w:rsid w:val="00C47ACF"/>
    <w:rsid w:val="00C5053C"/>
    <w:rsid w:val="00C5487E"/>
    <w:rsid w:val="00C5672A"/>
    <w:rsid w:val="00C65C82"/>
    <w:rsid w:val="00C67303"/>
    <w:rsid w:val="00C76BD0"/>
    <w:rsid w:val="00C813C2"/>
    <w:rsid w:val="00C81B06"/>
    <w:rsid w:val="00C861B5"/>
    <w:rsid w:val="00C86805"/>
    <w:rsid w:val="00C907DB"/>
    <w:rsid w:val="00C9197C"/>
    <w:rsid w:val="00CB2502"/>
    <w:rsid w:val="00CB7296"/>
    <w:rsid w:val="00CC1F82"/>
    <w:rsid w:val="00CD21FA"/>
    <w:rsid w:val="00CE32B3"/>
    <w:rsid w:val="00CF2867"/>
    <w:rsid w:val="00CF3303"/>
    <w:rsid w:val="00CF3FF4"/>
    <w:rsid w:val="00D158F0"/>
    <w:rsid w:val="00D20B83"/>
    <w:rsid w:val="00D24ABB"/>
    <w:rsid w:val="00D25AFF"/>
    <w:rsid w:val="00D31C73"/>
    <w:rsid w:val="00D32543"/>
    <w:rsid w:val="00D33E81"/>
    <w:rsid w:val="00D34EB3"/>
    <w:rsid w:val="00D36F69"/>
    <w:rsid w:val="00D4128B"/>
    <w:rsid w:val="00D4400C"/>
    <w:rsid w:val="00D5545B"/>
    <w:rsid w:val="00D65381"/>
    <w:rsid w:val="00D67D43"/>
    <w:rsid w:val="00D817DE"/>
    <w:rsid w:val="00D81C57"/>
    <w:rsid w:val="00D8225C"/>
    <w:rsid w:val="00D84F7D"/>
    <w:rsid w:val="00D9357B"/>
    <w:rsid w:val="00DA037C"/>
    <w:rsid w:val="00DB3126"/>
    <w:rsid w:val="00DB5D55"/>
    <w:rsid w:val="00DB75C9"/>
    <w:rsid w:val="00DC00AF"/>
    <w:rsid w:val="00DC1E8D"/>
    <w:rsid w:val="00DD55F2"/>
    <w:rsid w:val="00DE226A"/>
    <w:rsid w:val="00DE2B81"/>
    <w:rsid w:val="00DE3BAE"/>
    <w:rsid w:val="00DF52FD"/>
    <w:rsid w:val="00E10211"/>
    <w:rsid w:val="00E102F2"/>
    <w:rsid w:val="00E10324"/>
    <w:rsid w:val="00E20FC2"/>
    <w:rsid w:val="00E3075B"/>
    <w:rsid w:val="00E323DF"/>
    <w:rsid w:val="00E34836"/>
    <w:rsid w:val="00E362EE"/>
    <w:rsid w:val="00E37FA1"/>
    <w:rsid w:val="00E46E0D"/>
    <w:rsid w:val="00E46F88"/>
    <w:rsid w:val="00E4720B"/>
    <w:rsid w:val="00E5032B"/>
    <w:rsid w:val="00E566D8"/>
    <w:rsid w:val="00E60B31"/>
    <w:rsid w:val="00E717E7"/>
    <w:rsid w:val="00E71E0B"/>
    <w:rsid w:val="00E731E3"/>
    <w:rsid w:val="00E73C26"/>
    <w:rsid w:val="00E743D2"/>
    <w:rsid w:val="00E7464C"/>
    <w:rsid w:val="00E74F54"/>
    <w:rsid w:val="00E76999"/>
    <w:rsid w:val="00E80D72"/>
    <w:rsid w:val="00E820B7"/>
    <w:rsid w:val="00E85824"/>
    <w:rsid w:val="00E95252"/>
    <w:rsid w:val="00EA3628"/>
    <w:rsid w:val="00EA6160"/>
    <w:rsid w:val="00EB30B4"/>
    <w:rsid w:val="00EB3A15"/>
    <w:rsid w:val="00EB3E24"/>
    <w:rsid w:val="00EB6C00"/>
    <w:rsid w:val="00EE4C89"/>
    <w:rsid w:val="00EF3289"/>
    <w:rsid w:val="00EF7BA7"/>
    <w:rsid w:val="00F00D1D"/>
    <w:rsid w:val="00F0239C"/>
    <w:rsid w:val="00F05A14"/>
    <w:rsid w:val="00F11BFD"/>
    <w:rsid w:val="00F12399"/>
    <w:rsid w:val="00F13379"/>
    <w:rsid w:val="00F15CBA"/>
    <w:rsid w:val="00F21343"/>
    <w:rsid w:val="00F22A83"/>
    <w:rsid w:val="00F2322E"/>
    <w:rsid w:val="00F2538C"/>
    <w:rsid w:val="00F41653"/>
    <w:rsid w:val="00F44656"/>
    <w:rsid w:val="00F63455"/>
    <w:rsid w:val="00F64E9D"/>
    <w:rsid w:val="00F72D3A"/>
    <w:rsid w:val="00F73CBA"/>
    <w:rsid w:val="00F76FAF"/>
    <w:rsid w:val="00F84C49"/>
    <w:rsid w:val="00F901A9"/>
    <w:rsid w:val="00FA474B"/>
    <w:rsid w:val="00FA5FF9"/>
    <w:rsid w:val="00FB3972"/>
    <w:rsid w:val="00FB39BD"/>
    <w:rsid w:val="00FC0E62"/>
    <w:rsid w:val="00FC2767"/>
    <w:rsid w:val="00FC51C1"/>
    <w:rsid w:val="00FD111C"/>
    <w:rsid w:val="00FD12DA"/>
    <w:rsid w:val="00FD1369"/>
    <w:rsid w:val="00FD1529"/>
    <w:rsid w:val="00FD6D16"/>
    <w:rsid w:val="00FE1D3B"/>
    <w:rsid w:val="00FE4967"/>
    <w:rsid w:val="00FE63AE"/>
    <w:rsid w:val="00FE6F2C"/>
    <w:rsid w:val="00FF128A"/>
    <w:rsid w:val="01DF53D4"/>
    <w:rsid w:val="0377228B"/>
    <w:rsid w:val="0F4263C5"/>
    <w:rsid w:val="0FA62A5C"/>
    <w:rsid w:val="123E39AE"/>
    <w:rsid w:val="1A4A1D82"/>
    <w:rsid w:val="1A940F4D"/>
    <w:rsid w:val="1C104C34"/>
    <w:rsid w:val="201F742D"/>
    <w:rsid w:val="20D825C0"/>
    <w:rsid w:val="218D7783"/>
    <w:rsid w:val="22420E40"/>
    <w:rsid w:val="23D1444F"/>
    <w:rsid w:val="266408AA"/>
    <w:rsid w:val="2A72221F"/>
    <w:rsid w:val="2B3163EF"/>
    <w:rsid w:val="2D543B3E"/>
    <w:rsid w:val="2DEB1DD1"/>
    <w:rsid w:val="2E8509F8"/>
    <w:rsid w:val="2EC51ED5"/>
    <w:rsid w:val="34441765"/>
    <w:rsid w:val="37D24591"/>
    <w:rsid w:val="37FA3BAF"/>
    <w:rsid w:val="437A2DF0"/>
    <w:rsid w:val="43F16ADE"/>
    <w:rsid w:val="443F2B1F"/>
    <w:rsid w:val="48F6065F"/>
    <w:rsid w:val="4BD039FF"/>
    <w:rsid w:val="4EEB0C57"/>
    <w:rsid w:val="4FAA28A7"/>
    <w:rsid w:val="5C0F5DA2"/>
    <w:rsid w:val="644037F9"/>
    <w:rsid w:val="64E60D81"/>
    <w:rsid w:val="66907B2E"/>
    <w:rsid w:val="68267952"/>
    <w:rsid w:val="6A346FB4"/>
    <w:rsid w:val="737E62ED"/>
    <w:rsid w:val="75000C65"/>
    <w:rsid w:val="756D1DAC"/>
    <w:rsid w:val="762F07D2"/>
    <w:rsid w:val="77731096"/>
    <w:rsid w:val="77B2283F"/>
    <w:rsid w:val="7AB626F4"/>
    <w:rsid w:val="7D40522C"/>
    <w:rsid w:val="7DE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Pr>
      <w:rFonts w:eastAsia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No Spacing"/>
    <w:qFormat/>
    <w:pPr>
      <w:suppressAutoHyphens/>
    </w:pPr>
    <w:rPr>
      <w:rFonts w:eastAsia="Times New Roman"/>
      <w:lang w:val="en-US" w:eastAsia="en-US"/>
    </w:rPr>
  </w:style>
  <w:style w:type="character" w:customStyle="1" w:styleId="11pt">
    <w:name w:val="Основной текст + 11 pt"/>
    <w:qFormat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lang w:val="en-US" w:eastAsia="en-US"/>
    </w:rPr>
  </w:style>
  <w:style w:type="character" w:customStyle="1" w:styleId="font11">
    <w:name w:val="font11"/>
    <w:rPr>
      <w:rFonts w:ascii="Arial" w:hAnsi="Arial" w:cs="Arial" w:hint="default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Pr>
      <w:rFonts w:eastAsia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No Spacing"/>
    <w:qFormat/>
    <w:pPr>
      <w:suppressAutoHyphens/>
    </w:pPr>
    <w:rPr>
      <w:rFonts w:eastAsia="Times New Roman"/>
      <w:lang w:val="en-US" w:eastAsia="en-US"/>
    </w:rPr>
  </w:style>
  <w:style w:type="character" w:customStyle="1" w:styleId="11pt">
    <w:name w:val="Основной текст + 11 pt"/>
    <w:qFormat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lang w:val="en-US" w:eastAsia="en-US"/>
    </w:rPr>
  </w:style>
  <w:style w:type="character" w:customStyle="1" w:styleId="font11">
    <w:name w:val="font11"/>
    <w:rPr>
      <w:rFonts w:ascii="Arial" w:hAnsi="Arial" w:cs="Arial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11085</Words>
  <Characters>63185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2021-12-14T12:55:00Z</cp:lastPrinted>
  <dcterms:created xsi:type="dcterms:W3CDTF">2021-12-14T12:43:00Z</dcterms:created>
  <dcterms:modified xsi:type="dcterms:W3CDTF">2021-12-14T12:59:00Z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7A015A427C9749738F434C818DDB4748</vt:lpwstr>
  </property>
</Properties>
</file>