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11" w:rsidRDefault="003A1D11" w:rsidP="003A1D11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12A3017" wp14:editId="7A83CB6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3A1D11" w:rsidRDefault="003A1D11" w:rsidP="003A1D11">
      <w:pPr>
        <w:pStyle w:val="1"/>
        <w:jc w:val="center"/>
        <w:rPr>
          <w:b/>
          <w:sz w:val="40"/>
        </w:rPr>
      </w:pPr>
    </w:p>
    <w:p w:rsidR="003A1D11" w:rsidRDefault="003A1D11" w:rsidP="003A1D11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3A1D11" w:rsidRPr="00225D4D" w:rsidRDefault="003A1D11" w:rsidP="00225D4D">
      <w:pPr>
        <w:pStyle w:val="1"/>
        <w:jc w:val="center"/>
        <w:rPr>
          <w:b/>
          <w:i/>
          <w:caps/>
          <w:sz w:val="16"/>
          <w:szCs w:val="16"/>
        </w:rPr>
      </w:pPr>
      <w:r w:rsidRPr="00225D4D">
        <w:rPr>
          <w:i/>
          <w:sz w:val="16"/>
          <w:szCs w:val="16"/>
        </w:rPr>
        <w:t>ИНН 5039005761, КПП503901001, ОГРН 1165043053042</w:t>
      </w:r>
    </w:p>
    <w:p w:rsidR="003A1D11" w:rsidRDefault="003A1D11" w:rsidP="003A1D11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3A1D11" w:rsidRPr="006F2D69" w:rsidRDefault="003A1D11" w:rsidP="003A1D11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3A1D11" w:rsidRDefault="003A1D11" w:rsidP="003A1D11">
      <w:pPr>
        <w:pStyle w:val="1"/>
        <w:jc w:val="center"/>
        <w:rPr>
          <w:i/>
          <w:sz w:val="10"/>
        </w:rPr>
      </w:pPr>
    </w:p>
    <w:p w:rsidR="003A1D11" w:rsidRDefault="003A1D11" w:rsidP="003A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D11" w:rsidRDefault="003A1D11" w:rsidP="003A1D11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A1D11" w:rsidRDefault="003A1D11" w:rsidP="003A1D11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3A1D11" w:rsidRDefault="003A1D11" w:rsidP="003A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D11" w:rsidRPr="009113CD" w:rsidRDefault="003A1D11" w:rsidP="003A1D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CD">
        <w:rPr>
          <w:rFonts w:ascii="Times New Roman" w:hAnsi="Times New Roman" w:cs="Times New Roman"/>
          <w:b/>
          <w:sz w:val="24"/>
          <w:szCs w:val="24"/>
        </w:rPr>
        <w:t>ЗАКЛЮЧЕНИЕ №19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«Переселение граждан из аварийного жилищного фонда»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на 2020-2024 годы»</w:t>
      </w:r>
    </w:p>
    <w:p w:rsidR="003A1D11" w:rsidRPr="009113CD" w:rsidRDefault="003A1D11" w:rsidP="003A1D11">
      <w:pPr>
        <w:jc w:val="center"/>
        <w:rPr>
          <w:b/>
        </w:rPr>
      </w:pPr>
    </w:p>
    <w:p w:rsidR="003A1D11" w:rsidRPr="009113CD" w:rsidRDefault="003A1D11" w:rsidP="003A1D11">
      <w:pPr>
        <w:jc w:val="right"/>
        <w:rPr>
          <w:b/>
        </w:rPr>
      </w:pPr>
      <w:bookmarkStart w:id="0" w:name="_GoBack"/>
      <w:bookmarkEnd w:id="0"/>
      <w:r w:rsidRPr="009113CD">
        <w:rPr>
          <w:b/>
        </w:rPr>
        <w:t>07.07.2021 г.</w:t>
      </w:r>
    </w:p>
    <w:p w:rsidR="003A1D11" w:rsidRDefault="003A1D11" w:rsidP="003A1D11">
      <w:pPr>
        <w:jc w:val="right"/>
        <w:rPr>
          <w:b/>
          <w:sz w:val="26"/>
          <w:szCs w:val="26"/>
        </w:rPr>
      </w:pPr>
    </w:p>
    <w:p w:rsidR="003A1D11" w:rsidRDefault="003A1D11" w:rsidP="003A1D11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DA2E93">
        <w:t>«Переселение граждан</w:t>
      </w:r>
      <w:r>
        <w:t xml:space="preserve"> из аварийного жилищного фонда»</w:t>
      </w:r>
      <w:r w:rsidRPr="00FA7F08">
        <w:t xml:space="preserve"> на 2020-2024 годы»</w:t>
      </w:r>
      <w:r>
        <w:t xml:space="preserve"> на основании:</w:t>
      </w:r>
    </w:p>
    <w:p w:rsidR="003A1D11" w:rsidRDefault="003A1D11" w:rsidP="003A1D11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3A1D11" w:rsidRDefault="003A1D11" w:rsidP="003A1D11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A1D11" w:rsidRDefault="003A1D11" w:rsidP="003A1D11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3A1D11" w:rsidRDefault="003A1D11" w:rsidP="003A1D11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3A1D11" w:rsidRDefault="003A1D11" w:rsidP="003A1D11">
      <w:pPr>
        <w:ind w:firstLine="708"/>
        <w:jc w:val="both"/>
      </w:pPr>
    </w:p>
    <w:p w:rsidR="003A1D11" w:rsidRDefault="003A1D11" w:rsidP="003A1D11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DA2E93">
        <w:t xml:space="preserve">«Переселение граждан из аварийного жилищного фонда» </w:t>
      </w:r>
      <w:r w:rsidRPr="00595AD5">
        <w:t>на 2020-2024 годы</w:t>
      </w:r>
      <w:r>
        <w:t xml:space="preserve"> </w:t>
      </w:r>
      <w:r w:rsidRPr="00595AD5">
        <w:t>(далее – проект Программы).</w:t>
      </w:r>
    </w:p>
    <w:p w:rsidR="003A1D11" w:rsidRDefault="003A1D11" w:rsidP="003A1D11">
      <w:pPr>
        <w:jc w:val="both"/>
      </w:pPr>
    </w:p>
    <w:p w:rsidR="003A1D11" w:rsidRDefault="003A1D11" w:rsidP="003A1D11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3A1D11" w:rsidRDefault="003A1D11" w:rsidP="003A1D11">
      <w:pPr>
        <w:ind w:firstLine="708"/>
        <w:jc w:val="both"/>
      </w:pPr>
    </w:p>
    <w:p w:rsidR="003A1D11" w:rsidRDefault="003A1D11" w:rsidP="003A1D11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3A1D11" w:rsidRDefault="003A1D11" w:rsidP="003A1D11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3A1D11" w:rsidRDefault="003A1D11" w:rsidP="003A1D11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DA2E93">
        <w:t xml:space="preserve">«Переселение граждан из аварийного жилищного фонда» </w:t>
      </w:r>
      <w:r>
        <w:t>на 2020-2024 годы»;</w:t>
      </w:r>
    </w:p>
    <w:p w:rsidR="003A1D11" w:rsidRDefault="003A1D11" w:rsidP="003A1D11">
      <w:pPr>
        <w:jc w:val="both"/>
      </w:pPr>
      <w:r>
        <w:tab/>
        <w:t>2) паспорт проекта Программы;</w:t>
      </w:r>
    </w:p>
    <w:p w:rsidR="003A1D11" w:rsidRDefault="003A1D11" w:rsidP="003A1D11">
      <w:pPr>
        <w:jc w:val="both"/>
      </w:pPr>
      <w:r>
        <w:tab/>
        <w:t>3) текстовая часть проекта Программы:</w:t>
      </w:r>
    </w:p>
    <w:p w:rsidR="003A1D11" w:rsidRDefault="003A1D11" w:rsidP="003A1D11">
      <w:pPr>
        <w:jc w:val="both"/>
      </w:pPr>
      <w:r>
        <w:tab/>
        <w:t>- о</w:t>
      </w:r>
      <w:r w:rsidRPr="001E5F69">
        <w:t>бщая характеристика сферы реализации муниципальной программы, в том числе формулировка основных проблем в указанной сфере</w:t>
      </w:r>
      <w:r>
        <w:t>;</w:t>
      </w:r>
    </w:p>
    <w:p w:rsidR="003A1D11" w:rsidRDefault="003A1D11" w:rsidP="003A1D11">
      <w:pPr>
        <w:jc w:val="both"/>
      </w:pPr>
      <w:r>
        <w:tab/>
        <w:t>- п</w:t>
      </w:r>
      <w:r w:rsidRPr="004D6597">
        <w:t>рогноз развития соответствующей сферы реализации Программы, включая возможные варианты решения проблемы</w:t>
      </w:r>
      <w:r>
        <w:t>;</w:t>
      </w:r>
    </w:p>
    <w:p w:rsidR="003A1D11" w:rsidRDefault="003A1D11" w:rsidP="003A1D11">
      <w:pPr>
        <w:jc w:val="both"/>
      </w:pPr>
      <w:r>
        <w:tab/>
        <w:t>- перечень подпрограмм и краткое их описание;</w:t>
      </w:r>
    </w:p>
    <w:p w:rsidR="009C6FDD" w:rsidRDefault="009C6FDD" w:rsidP="009C6FDD">
      <w:pPr>
        <w:jc w:val="both"/>
      </w:pPr>
      <w:r>
        <w:tab/>
        <w:t>- о</w:t>
      </w:r>
      <w:r w:rsidRPr="009C6FDD">
        <w:t>бобщенная характеристика основных мероприятий муниципальной программы</w:t>
      </w:r>
      <w:r>
        <w:t>;</w:t>
      </w:r>
    </w:p>
    <w:p w:rsidR="003A1D11" w:rsidRDefault="009C6FDD" w:rsidP="009C6FDD">
      <w:pPr>
        <w:jc w:val="both"/>
      </w:pPr>
      <w:r>
        <w:tab/>
        <w:t>- перечень приоритетных проектов, реализуемых в рамках муниципальной программы;</w:t>
      </w:r>
    </w:p>
    <w:p w:rsidR="003A1D11" w:rsidRDefault="009C6FDD" w:rsidP="003A1D11">
      <w:r>
        <w:tab/>
        <w:t>4)</w:t>
      </w:r>
      <w:r w:rsidR="003A1D11">
        <w:t xml:space="preserve"> п</w:t>
      </w:r>
      <w:r w:rsidR="003A1D11" w:rsidRPr="00E24F1A">
        <w:t>ланируемые результаты реализации муниципальной программы «Переселение граждан из аварийного жилищного фонда» на 2020-2024 годы</w:t>
      </w:r>
      <w:r w:rsidR="003A1D11">
        <w:t>;</w:t>
      </w:r>
    </w:p>
    <w:p w:rsidR="003A1D11" w:rsidRDefault="003A1D11" w:rsidP="003A1D11">
      <w:r>
        <w:tab/>
        <w:t>5) м</w:t>
      </w:r>
      <w:r w:rsidRPr="00DC7C52">
        <w:t>етодика расчета значений планируемых результатов реализации муниципальной программы «Переселение граждан из аварийно</w:t>
      </w:r>
      <w:r>
        <w:t>го жилищного фонда» на 2020-2024</w:t>
      </w:r>
      <w:r w:rsidRPr="00DC7C52">
        <w:t xml:space="preserve"> годы</w:t>
      </w:r>
      <w:r>
        <w:t>;</w:t>
      </w:r>
    </w:p>
    <w:p w:rsidR="003A1D11" w:rsidRDefault="003A1D11" w:rsidP="003A1D11">
      <w:r>
        <w:tab/>
        <w:t>6) порядок взаимодействия ответственного за выполнения мероприятия</w:t>
      </w:r>
    </w:p>
    <w:p w:rsidR="003A1D11" w:rsidRDefault="003A1D11" w:rsidP="003A1D11">
      <w:r>
        <w:t>программы с муниципальным заказчиком муниципальной программы (подпрограммы);</w:t>
      </w:r>
    </w:p>
    <w:p w:rsidR="003A1D11" w:rsidRDefault="003A1D11" w:rsidP="003A1D11">
      <w:r>
        <w:tab/>
        <w:t>7) с</w:t>
      </w:r>
      <w:r w:rsidRPr="00DC7C52">
        <w:t>остав, форма и сроки представления отчетности о ходе реализации мероприятий муниципаль</w:t>
      </w:r>
      <w:r>
        <w:t>ной программы (подпрограммы);</w:t>
      </w:r>
    </w:p>
    <w:p w:rsidR="003A1D11" w:rsidRDefault="003A1D11" w:rsidP="003A1D11">
      <w:r>
        <w:tab/>
        <w:t xml:space="preserve"> 8) </w:t>
      </w:r>
      <w:r w:rsidRPr="004D6597">
        <w:t>Подпрограмма 2 «Обеспечение меропр</w:t>
      </w:r>
      <w:r>
        <w:t xml:space="preserve">иятий по переселению граждан из </w:t>
      </w:r>
      <w:r w:rsidRPr="004D6597">
        <w:t>аварийного жилищного фонда в Московской о</w:t>
      </w:r>
      <w:r>
        <w:t>бласти» (паспорт; х</w:t>
      </w:r>
      <w:r w:rsidRPr="004D6597">
        <w:t>арактеристика проблем, решаемых посредством мероприятий Подпрограммы</w:t>
      </w:r>
      <w:r>
        <w:t>;</w:t>
      </w:r>
      <w:r w:rsidRPr="004D6597">
        <w:t xml:space="preserve"> </w:t>
      </w:r>
      <w:r>
        <w:t>к</w:t>
      </w:r>
      <w:r w:rsidRPr="004D6597">
        <w:t>онцептуальные направления реформирования, модернизации, преобразования отдельных сферы социально-экономического развития городского округа Пущино, реализуемых в рамках Подпрограммы</w:t>
      </w:r>
      <w:r>
        <w:t>; перечень мероприятий).</w:t>
      </w:r>
    </w:p>
    <w:p w:rsidR="009C6FDD" w:rsidRDefault="009C6FDD" w:rsidP="009C6FDD"/>
    <w:p w:rsidR="009C6FDD" w:rsidRDefault="009C6FDD" w:rsidP="009C6FDD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9C6FDD" w:rsidRPr="000D580F" w:rsidRDefault="009C6FDD" w:rsidP="009C6FDD">
      <w:pPr>
        <w:tabs>
          <w:tab w:val="left" w:pos="0"/>
        </w:tabs>
        <w:jc w:val="both"/>
        <w:rPr>
          <w:b/>
        </w:rPr>
      </w:pPr>
    </w:p>
    <w:p w:rsidR="009C6FDD" w:rsidRPr="00742E0B" w:rsidRDefault="009C6FDD" w:rsidP="009C6FDD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>4.1.</w:t>
      </w:r>
      <w:r w:rsidRPr="00742E0B">
        <w:rPr>
          <w:rFonts w:eastAsia="Calibri"/>
          <w:bCs/>
          <w:lang w:eastAsia="x-none"/>
        </w:rPr>
        <w:t xml:space="preserve">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9C6FDD" w:rsidRDefault="009C6FDD" w:rsidP="009C6FDD">
      <w:pPr>
        <w:jc w:val="both"/>
      </w:pPr>
      <w:r>
        <w:tab/>
        <w:t xml:space="preserve">4.2. Объем финансирования приведен в соответствие с Решением Совета депутатов городского округа Пущино №167/35 от 24.06.2021 года «О внесении изменений в решение Совета депутатов городского округа Пущино от 10.12.2020 № 122/25 «О бюджете </w:t>
      </w:r>
      <w:r>
        <w:lastRenderedPageBreak/>
        <w:t>городского округа Пущино на 2021 год и на плановый период 2022 и 2023 годов». Изменение объемов финансирования программы приведены в Таблице №1.</w:t>
      </w:r>
    </w:p>
    <w:p w:rsidR="009C6FDD" w:rsidRDefault="009C6FDD" w:rsidP="009C6FDD"/>
    <w:p w:rsidR="007D0227" w:rsidRDefault="009C6FDD" w:rsidP="009C6FDD">
      <w:pPr>
        <w:jc w:val="right"/>
      </w:pPr>
      <w:r>
        <w:t>Таблица №1</w:t>
      </w:r>
    </w:p>
    <w:p w:rsidR="009C6FDD" w:rsidRPr="009C6FDD" w:rsidRDefault="009C6FDD" w:rsidP="009C6FDD">
      <w:pPr>
        <w:jc w:val="center"/>
        <w:rPr>
          <w:b/>
        </w:rPr>
      </w:pPr>
      <w:r w:rsidRPr="007C0A9C">
        <w:rPr>
          <w:b/>
        </w:rPr>
        <w:t>Объемы финансирования муниципальной программы</w:t>
      </w:r>
      <w:r>
        <w:rPr>
          <w:b/>
        </w:rPr>
        <w:t xml:space="preserve"> </w:t>
      </w:r>
      <w:r w:rsidRPr="009C6FDD">
        <w:rPr>
          <w:b/>
        </w:rPr>
        <w:t>«Переселение граждан из аварийного жилищного фонда»</w:t>
      </w:r>
    </w:p>
    <w:p w:rsidR="009C6FDD" w:rsidRDefault="009C6FDD" w:rsidP="009C6FDD">
      <w:pPr>
        <w:jc w:val="center"/>
      </w:pPr>
      <w:r>
        <w:rPr>
          <w:b/>
        </w:rPr>
        <w:t>на 2020-2024 годы</w:t>
      </w:r>
    </w:p>
    <w:p w:rsidR="009E58CB" w:rsidRDefault="009E58CB" w:rsidP="009C6FDD">
      <w:pPr>
        <w:jc w:val="center"/>
      </w:pPr>
    </w:p>
    <w:p w:rsidR="009E58CB" w:rsidRDefault="009E58CB" w:rsidP="009E58C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113CD">
        <w:instrText xml:space="preserve">Excel.Sheet.12 "D:\\Desktop\\РК\\Документы\\Заключения\\Экспертиза муниципальных программ\\2021\\на изменения 2020\\МП Переселение граждан из аварийного жилищного фонда\\таблица переселение.xlsx" Лист1!R5C5:R16C11 </w:instrText>
      </w:r>
      <w:r>
        <w:instrText xml:space="preserve">\a \f 4 \h </w:instrText>
      </w:r>
      <w:r>
        <w:fldChar w:fldCharType="separate"/>
      </w:r>
    </w:p>
    <w:tbl>
      <w:tblPr>
        <w:tblW w:w="9268" w:type="dxa"/>
        <w:tblLook w:val="04A0" w:firstRow="1" w:lastRow="0" w:firstColumn="1" w:lastColumn="0" w:noHBand="0" w:noVBand="1"/>
      </w:tblPr>
      <w:tblGrid>
        <w:gridCol w:w="3448"/>
        <w:gridCol w:w="1116"/>
        <w:gridCol w:w="1120"/>
        <w:gridCol w:w="1120"/>
        <w:gridCol w:w="1116"/>
        <w:gridCol w:w="722"/>
        <w:gridCol w:w="616"/>
        <w:gridCol w:w="10"/>
      </w:tblGrid>
      <w:tr w:rsidR="009E58CB" w:rsidRPr="009E58CB" w:rsidTr="009E58CB">
        <w:trPr>
          <w:trHeight w:val="30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9E58CB" w:rsidRPr="009E58CB" w:rsidTr="009E58CB">
        <w:trPr>
          <w:gridAfter w:val="1"/>
          <w:wAfter w:w="10" w:type="dxa"/>
          <w:trHeight w:val="510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CB" w:rsidRPr="009E58CB" w:rsidRDefault="009E58CB" w:rsidP="009E58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9E58CB" w:rsidRPr="009E58CB" w:rsidTr="009E58CB">
        <w:trPr>
          <w:gridAfter w:val="1"/>
          <w:wAfter w:w="10" w:type="dxa"/>
          <w:trHeight w:val="81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МП "Переселение граждан из аварийного жилищного фонда" на 2020-2024 годы 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606 022,90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285 267,60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320 755,30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E58CB" w:rsidRPr="009E58CB" w:rsidTr="009E58CB">
        <w:trPr>
          <w:gridAfter w:val="1"/>
          <w:wAfter w:w="10" w:type="dxa"/>
          <w:trHeight w:val="45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58CB" w:rsidRPr="009E58CB" w:rsidTr="009E58CB">
        <w:trPr>
          <w:gridAfter w:val="1"/>
          <w:wAfter w:w="10" w:type="dxa"/>
          <w:trHeight w:val="51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554 284,90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264 795,10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289 489,80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58CB" w:rsidRPr="009E58CB" w:rsidTr="009E58CB">
        <w:trPr>
          <w:gridAfter w:val="1"/>
          <w:wAfter w:w="10" w:type="dxa"/>
          <w:trHeight w:val="5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51 738,00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20 472,50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31 265,50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58CB" w:rsidRPr="009E58CB" w:rsidTr="009E58CB">
        <w:trPr>
          <w:gridAfter w:val="1"/>
          <w:wAfter w:w="10" w:type="dxa"/>
          <w:trHeight w:val="4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58CB" w:rsidRPr="009E58CB" w:rsidTr="009E58CB">
        <w:trPr>
          <w:gridAfter w:val="1"/>
          <w:wAfter w:w="10" w:type="dxa"/>
          <w:trHeight w:val="8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ПРОЕКТ МП "Переселение граждан из аварийного жилищного фонда" на 2020-2024 годы, 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634 919,77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93 777,08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541 142,70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E58CB" w:rsidRPr="009E58CB" w:rsidTr="009E58CB">
        <w:trPr>
          <w:gridAfter w:val="1"/>
          <w:wAfter w:w="10" w:type="dxa"/>
          <w:trHeight w:val="4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58CB" w:rsidRPr="009E58CB" w:rsidTr="009E58CB">
        <w:trPr>
          <w:gridAfter w:val="1"/>
          <w:wAfter w:w="10" w:type="dxa"/>
          <w:trHeight w:val="46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559 999,24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82 711,38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477 287,86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58CB" w:rsidRPr="009E58CB" w:rsidTr="009E58CB">
        <w:trPr>
          <w:gridAfter w:val="1"/>
          <w:wAfter w:w="10" w:type="dxa"/>
          <w:trHeight w:val="4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74 920,53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11 065,70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63 854,84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58CB" w:rsidRPr="009E58CB" w:rsidTr="009E58CB">
        <w:trPr>
          <w:gridAfter w:val="1"/>
          <w:wAfter w:w="10" w:type="dxa"/>
          <w:trHeight w:val="4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E58CB" w:rsidRDefault="009E58CB" w:rsidP="009E58CB">
      <w:pPr>
        <w:jc w:val="both"/>
      </w:pPr>
      <w:r>
        <w:fldChar w:fldCharType="end"/>
      </w:r>
    </w:p>
    <w:p w:rsidR="009E58CB" w:rsidRDefault="00C155EA" w:rsidP="009E58CB">
      <w:pPr>
        <w:jc w:val="both"/>
      </w:pPr>
      <w:r>
        <w:tab/>
        <w:t xml:space="preserve">4.3. </w:t>
      </w:r>
      <w:r w:rsidRPr="00C155EA">
        <w:t xml:space="preserve">Общий объем финансирования муниципальной программы </w:t>
      </w:r>
      <w:r>
        <w:t>увеличился на 4,8</w:t>
      </w:r>
      <w:r w:rsidRPr="00C155EA">
        <w:t>% или 28 896,87</w:t>
      </w:r>
      <w:r>
        <w:t xml:space="preserve"> тыс.</w:t>
      </w:r>
      <w:r w:rsidRPr="00C155EA">
        <w:t xml:space="preserve"> рублей и составил 634 919,77</w:t>
      </w:r>
      <w:r>
        <w:t xml:space="preserve"> </w:t>
      </w:r>
      <w:r w:rsidRPr="00C155EA">
        <w:t>тыс. рублей в связи со изменениями программы:</w:t>
      </w:r>
    </w:p>
    <w:p w:rsidR="004B26D7" w:rsidRDefault="004B26D7" w:rsidP="009E58CB">
      <w:pPr>
        <w:jc w:val="both"/>
      </w:pPr>
      <w:r>
        <w:tab/>
      </w:r>
      <w:r w:rsidR="00FE4DC2">
        <w:t xml:space="preserve">- сокращается финансирование в 2021 году за счет средств бюджета Московской области на 206778,42 тыс. рублей и за счет средств бюджета городского округа Пущино на 20199,80 тыс. рублей </w:t>
      </w:r>
      <w:r w:rsidR="00FE4DC2" w:rsidRPr="00FE4DC2">
        <w:t>в Мероприятии F3.01. «Обеспечение мероприятий по переселению граждан из непригодного для проживания жилищного фонда, признанного аварийными до 01.01.2017 года, расселенного в рамках Подпрограммы 2» Основное мероприятие F3. Федеральный проект «Обеспечение устойчивого сокращения непригодного для проживания жилищного фонда» Подпрограммы 2 «Обеспечение мероприятий по переселению граждан из аварийного жилищного фонда в Московской области»;</w:t>
      </w:r>
    </w:p>
    <w:p w:rsidR="00FE4DC2" w:rsidRDefault="00FE4DC2" w:rsidP="009E58CB">
      <w:pPr>
        <w:jc w:val="both"/>
      </w:pPr>
      <w:r>
        <w:tab/>
        <w:t xml:space="preserve">- при этом добавляется финансирование в 2022 году за счет средств бюджета Московской области на </w:t>
      </w:r>
      <w:r w:rsidRPr="00FE4DC2">
        <w:t>477 287,86</w:t>
      </w:r>
      <w:r>
        <w:t xml:space="preserve"> тыс. рублей и за счет средств бюджета городского округа Пущино на </w:t>
      </w:r>
      <w:r w:rsidRPr="00FE4DC2">
        <w:t>63 854,84</w:t>
      </w:r>
      <w:r>
        <w:t xml:space="preserve"> тыс. рублей </w:t>
      </w:r>
      <w:r w:rsidRPr="00FE4DC2">
        <w:t xml:space="preserve">в Мероприятии F3.01. «Обеспечение мероприятий по переселению граждан из непригодного для проживания жилищного фонда, признанного аварийными до 01.01.2017 года, расселенного в рамках Подпрограммы 2» Основное мероприятие F3. Федеральный проект «Обеспечение устойчивого сокращения непригодного для проживания жилищного фонда» Подпрограммы 2 «Обеспечение </w:t>
      </w:r>
      <w:r w:rsidRPr="00FE4DC2">
        <w:lastRenderedPageBreak/>
        <w:t>мероприятий по переселению граждан из аварийного жилищного фонда в Московской области»;</w:t>
      </w:r>
    </w:p>
    <w:p w:rsidR="00C155EA" w:rsidRDefault="00215D2F" w:rsidP="009E58CB">
      <w:pPr>
        <w:jc w:val="both"/>
      </w:pPr>
      <w:r>
        <w:tab/>
        <w:t>-</w:t>
      </w:r>
      <w:r w:rsidR="004B26D7">
        <w:t xml:space="preserve"> </w:t>
      </w:r>
      <w:r w:rsidR="0002553D">
        <w:t>приведены в соответствие с Решением Совета депутатов от 28.05.2020 №59/14 показатели в паспорте и в перечне мероприятий в связи с отменой финансирования в 2020 году</w:t>
      </w:r>
      <w:r w:rsidR="004B26D7">
        <w:t xml:space="preserve"> (сокращение на </w:t>
      </w:r>
      <w:r w:rsidR="004B26D7" w:rsidRPr="004B26D7">
        <w:t>285 267,60</w:t>
      </w:r>
      <w:r w:rsidR="004B26D7">
        <w:t xml:space="preserve"> тыс. рублей) в</w:t>
      </w:r>
      <w:r>
        <w:t xml:space="preserve"> </w:t>
      </w:r>
      <w:r w:rsidR="004B26D7">
        <w:t>Мероприятии</w:t>
      </w:r>
      <w:r w:rsidR="004B26D7" w:rsidRPr="004B26D7">
        <w:t xml:space="preserve"> F3.01. </w:t>
      </w:r>
      <w:r w:rsidR="004B26D7">
        <w:t>«</w:t>
      </w:r>
      <w:r w:rsidR="004B26D7" w:rsidRPr="004B26D7">
        <w:t>Обеспечение мероприятий по переселению граждан из непригодного для проживания жилищного фонда, признанного аварийными до 01.01.2017 года, рассе</w:t>
      </w:r>
      <w:r w:rsidR="004B26D7">
        <w:t>ленного в рамках Подпрограммы 2»</w:t>
      </w:r>
      <w:r w:rsidR="004B26D7" w:rsidRPr="004B26D7">
        <w:t xml:space="preserve"> Основное мероприятие F3. Федеральный проект «Обеспечение устойчивого сокращения непригодного для проживания жилищного фонда» Подпрограммы 2 «Обеспечение мероприятий по переселению граждан из аварийного жилищного фонда в Московской области»</w:t>
      </w:r>
      <w:r w:rsidR="0002553D">
        <w:t>.</w:t>
      </w:r>
      <w:r w:rsidR="004C0E7F" w:rsidRPr="004C0E7F">
        <w:t xml:space="preserve"> В нарушение пункта 2 статьи 179 Бюджетного кодекса Российской Федерации муниципальная программа «Переселение граждан из аварийного жилищного фонда» не приводилась в соответствие с Решением Совета депутатов о бюджете</w:t>
      </w:r>
      <w:r w:rsidR="004C0E7F">
        <w:t xml:space="preserve"> на 2020 год</w:t>
      </w:r>
      <w:r w:rsidR="004C0E7F" w:rsidRPr="004C0E7F">
        <w:t xml:space="preserve"> более 3 месяцев (п. 01.01.018 Классификатора нарушений, выявляемых в ходе внешнего государственного (муниципального) аудита (контроля), с учетом региональных особенностей).</w:t>
      </w:r>
    </w:p>
    <w:p w:rsidR="00C155EA" w:rsidRDefault="00D86F8C" w:rsidP="00C155EA">
      <w:pPr>
        <w:jc w:val="both"/>
      </w:pPr>
      <w:r>
        <w:tab/>
        <w:t>4.4</w:t>
      </w:r>
      <w:r w:rsidR="00C155EA">
        <w:t>. Изменения в проект муниципальной программы «</w:t>
      </w:r>
      <w:r w:rsidR="00C155EA" w:rsidRPr="00C155EA">
        <w:t>Переселение граждан из аварийного жилищного фонда</w:t>
      </w:r>
      <w:r w:rsidR="00C155EA">
        <w:t>» на 2020-2024 годы вносятся в связи с внесением изменений в государственную программу Московской области «</w:t>
      </w:r>
      <w:r w:rsidR="00C155EA" w:rsidRPr="00C155EA">
        <w:t>Переселение граждан из аварийного жилищного фонда</w:t>
      </w:r>
      <w:r w:rsidR="00C155EA">
        <w:t xml:space="preserve"> в Московской области на 2019-2025 годы», утвержденную постановлением Правительства Московской области от 28.03.2019 №182/10, а также в связи с приведением ее в соответствие с типовой структурой.</w:t>
      </w:r>
    </w:p>
    <w:p w:rsidR="00C155EA" w:rsidRDefault="00C155EA" w:rsidP="00C155EA">
      <w:pPr>
        <w:jc w:val="both"/>
      </w:pPr>
    </w:p>
    <w:p w:rsidR="00C155EA" w:rsidRDefault="00C155EA" w:rsidP="00C155EA">
      <w:pPr>
        <w:jc w:val="both"/>
      </w:pPr>
      <w:r>
        <w:rPr>
          <w:b/>
        </w:rPr>
        <w:tab/>
      </w:r>
      <w:r w:rsidRPr="00F87245">
        <w:rPr>
          <w:b/>
        </w:rPr>
        <w:t>5. Выводы:</w:t>
      </w:r>
      <w:r w:rsidRPr="00F87245">
        <w:t xml:space="preserve"> изменения в муниципальную программу </w:t>
      </w:r>
      <w:r w:rsidR="00FE4DC2" w:rsidRPr="00FE4DC2">
        <w:t>«Переселение граждан из аварийного жилищного фонда»</w:t>
      </w:r>
      <w:r w:rsidRPr="00F87245">
        <w:t xml:space="preserve"> на 2020-2024 годы вносятся в соответствии со ст.179 Бюджетного кодекса РФ.  Объем финансирования </w:t>
      </w:r>
      <w:r>
        <w:t xml:space="preserve">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Pr="00F87245">
        <w:t>№167/35 от 24.06.2021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</w:p>
    <w:p w:rsidR="00C155EA" w:rsidRPr="004C0E7F" w:rsidRDefault="00C155EA" w:rsidP="00C155EA">
      <w:pPr>
        <w:jc w:val="both"/>
        <w:rPr>
          <w:b/>
        </w:rPr>
      </w:pPr>
      <w:r w:rsidRPr="00F87245">
        <w:tab/>
      </w:r>
      <w:r w:rsidR="004C0E7F" w:rsidRPr="004C0E7F">
        <w:rPr>
          <w:b/>
        </w:rPr>
        <w:t xml:space="preserve">6. Предложения: </w:t>
      </w:r>
      <w:r w:rsidR="004C0E7F" w:rsidRPr="004C0E7F">
        <w:t xml:space="preserve">Не допускать нарушение пункта 2 статьи 179 Бюджетного кодекса Российской </w:t>
      </w:r>
      <w:r w:rsidR="004C0E7F">
        <w:t>Федерации, муниципальную</w:t>
      </w:r>
      <w:r w:rsidR="004C0E7F" w:rsidRPr="004C0E7F">
        <w:t xml:space="preserve"> прогр</w:t>
      </w:r>
      <w:r w:rsidR="004C0E7F">
        <w:t>амму</w:t>
      </w:r>
      <w:r w:rsidR="004C0E7F" w:rsidRPr="004C0E7F">
        <w:t xml:space="preserve"> «Переселение граждан из аварийного жилищного фонда» на 2020-2024 годы</w:t>
      </w:r>
      <w:r w:rsidR="004C0E7F">
        <w:t xml:space="preserve"> приводить</w:t>
      </w:r>
      <w:r w:rsidR="004C0E7F" w:rsidRPr="004C0E7F">
        <w:t xml:space="preserve"> в соответствие с решением о бюджете городского округа Пущино не позднее трех месяцев со дня вступления его в силу.</w:t>
      </w:r>
    </w:p>
    <w:p w:rsidR="00C155EA" w:rsidRPr="00F87245" w:rsidRDefault="00C155EA" w:rsidP="00C155EA">
      <w:pPr>
        <w:jc w:val="both"/>
      </w:pPr>
    </w:p>
    <w:p w:rsidR="00C155EA" w:rsidRPr="00F87245" w:rsidRDefault="00C155EA" w:rsidP="00C155EA">
      <w:pPr>
        <w:jc w:val="both"/>
      </w:pPr>
    </w:p>
    <w:p w:rsidR="00C155EA" w:rsidRPr="00F87245" w:rsidRDefault="00C155EA" w:rsidP="00C155EA">
      <w:pPr>
        <w:jc w:val="both"/>
      </w:pPr>
    </w:p>
    <w:p w:rsidR="00C155EA" w:rsidRPr="00F87245" w:rsidRDefault="00C155EA" w:rsidP="00C155EA">
      <w:pPr>
        <w:jc w:val="both"/>
      </w:pPr>
    </w:p>
    <w:p w:rsidR="00C155EA" w:rsidRPr="00F87245" w:rsidRDefault="00C155EA" w:rsidP="00C155EA">
      <w:pPr>
        <w:jc w:val="both"/>
      </w:pPr>
      <w:r w:rsidRPr="00F87245">
        <w:t xml:space="preserve">Председатель Ревизионной комиссии                                                          Е.Е. </w:t>
      </w:r>
      <w:proofErr w:type="spellStart"/>
      <w:r w:rsidRPr="00F87245">
        <w:t>Прасолова</w:t>
      </w:r>
      <w:proofErr w:type="spellEnd"/>
    </w:p>
    <w:p w:rsidR="00C155EA" w:rsidRPr="005C0C54" w:rsidRDefault="00C155EA" w:rsidP="00C155EA">
      <w:pPr>
        <w:jc w:val="both"/>
      </w:pPr>
    </w:p>
    <w:p w:rsidR="00C155EA" w:rsidRDefault="00C155EA" w:rsidP="009E58CB">
      <w:pPr>
        <w:jc w:val="both"/>
      </w:pPr>
    </w:p>
    <w:sectPr w:rsidR="00C155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84" w:rsidRDefault="006B6E84" w:rsidP="00225D4D">
      <w:r>
        <w:separator/>
      </w:r>
    </w:p>
  </w:endnote>
  <w:endnote w:type="continuationSeparator" w:id="0">
    <w:p w:rsidR="006B6E84" w:rsidRDefault="006B6E84" w:rsidP="0022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902297"/>
      <w:docPartObj>
        <w:docPartGallery w:val="Page Numbers (Bottom of Page)"/>
        <w:docPartUnique/>
      </w:docPartObj>
    </w:sdtPr>
    <w:sdtEndPr/>
    <w:sdtContent>
      <w:p w:rsidR="00225D4D" w:rsidRDefault="00225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CD">
          <w:rPr>
            <w:noProof/>
          </w:rPr>
          <w:t>4</w:t>
        </w:r>
        <w:r>
          <w:fldChar w:fldCharType="end"/>
        </w:r>
      </w:p>
    </w:sdtContent>
  </w:sdt>
  <w:p w:rsidR="00225D4D" w:rsidRDefault="00225D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84" w:rsidRDefault="006B6E84" w:rsidP="00225D4D">
      <w:r>
        <w:separator/>
      </w:r>
    </w:p>
  </w:footnote>
  <w:footnote w:type="continuationSeparator" w:id="0">
    <w:p w:rsidR="006B6E84" w:rsidRDefault="006B6E84" w:rsidP="0022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42"/>
    <w:rsid w:val="0002553D"/>
    <w:rsid w:val="00084EC3"/>
    <w:rsid w:val="00215D2F"/>
    <w:rsid w:val="00225D4D"/>
    <w:rsid w:val="00304041"/>
    <w:rsid w:val="003A1D11"/>
    <w:rsid w:val="004908C4"/>
    <w:rsid w:val="004B26D7"/>
    <w:rsid w:val="004C0E7F"/>
    <w:rsid w:val="006B6E84"/>
    <w:rsid w:val="009113CD"/>
    <w:rsid w:val="009C6FDD"/>
    <w:rsid w:val="009E58CB"/>
    <w:rsid w:val="00B8241B"/>
    <w:rsid w:val="00C12042"/>
    <w:rsid w:val="00C155EA"/>
    <w:rsid w:val="00D86F8C"/>
    <w:rsid w:val="00EA5A2B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147A7-DB08-41D6-B117-4541E67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3A1D11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2021-07-06T14:10:00Z</dcterms:created>
  <dcterms:modified xsi:type="dcterms:W3CDTF">2021-07-07T09:15:00Z</dcterms:modified>
</cp:coreProperties>
</file>