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D3" w:rsidRDefault="002466D3" w:rsidP="002466D3">
      <w:pPr>
        <w:pStyle w:val="1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B84FF13" wp14:editId="383A667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466D3" w:rsidRDefault="002466D3" w:rsidP="002466D3">
      <w:pPr>
        <w:pStyle w:val="1"/>
        <w:jc w:val="center"/>
        <w:rPr>
          <w:b/>
          <w:sz w:val="40"/>
        </w:rPr>
      </w:pPr>
    </w:p>
    <w:p w:rsidR="002466D3" w:rsidRDefault="002466D3" w:rsidP="002466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466D3" w:rsidRPr="00EE4A51" w:rsidRDefault="002466D3" w:rsidP="002466D3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466D3" w:rsidRDefault="002466D3" w:rsidP="002466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2466D3" w:rsidRPr="006F2D69" w:rsidRDefault="002466D3" w:rsidP="002466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466D3" w:rsidRDefault="002466D3" w:rsidP="002466D3">
      <w:pPr>
        <w:pStyle w:val="1"/>
        <w:jc w:val="center"/>
        <w:rPr>
          <w:i/>
          <w:sz w:val="10"/>
        </w:rPr>
      </w:pPr>
    </w:p>
    <w:p w:rsidR="002466D3" w:rsidRDefault="002466D3" w:rsidP="00A80CD1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466D3" w:rsidRDefault="002466D3" w:rsidP="002466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6D3" w:rsidRPr="00BA4547" w:rsidRDefault="002466D3" w:rsidP="00246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F4F">
        <w:rPr>
          <w:rFonts w:ascii="Times New Roman" w:hAnsi="Times New Roman" w:cs="Times New Roman"/>
          <w:b/>
          <w:sz w:val="28"/>
          <w:szCs w:val="28"/>
        </w:rPr>
        <w:t>10</w:t>
      </w:r>
    </w:p>
    <w:p w:rsidR="002466D3" w:rsidRPr="00E72A25" w:rsidRDefault="002466D3" w:rsidP="002466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466D3" w:rsidRPr="00472DD3" w:rsidRDefault="002466D3" w:rsidP="002466D3">
      <w:pPr>
        <w:jc w:val="center"/>
        <w:rPr>
          <w:b/>
        </w:rPr>
      </w:pPr>
      <w:r w:rsidRPr="007A05DD">
        <w:rPr>
          <w:b/>
        </w:rPr>
        <w:t>«Развитие и функционирование дорожно-транспортного комплекса»</w:t>
      </w:r>
      <w:r>
        <w:rPr>
          <w:b/>
        </w:rPr>
        <w:t xml:space="preserve"> </w:t>
      </w:r>
      <w:r w:rsidRPr="007A05DD">
        <w:rPr>
          <w:b/>
        </w:rPr>
        <w:t>н</w:t>
      </w:r>
      <w:r w:rsidRPr="006C4A64">
        <w:rPr>
          <w:b/>
        </w:rPr>
        <w:t>а 2020-2024 годы</w:t>
      </w:r>
    </w:p>
    <w:p w:rsidR="002466D3" w:rsidRDefault="002466D3" w:rsidP="002466D3">
      <w:pPr>
        <w:jc w:val="center"/>
        <w:rPr>
          <w:b/>
          <w:sz w:val="26"/>
          <w:szCs w:val="26"/>
        </w:rPr>
      </w:pPr>
    </w:p>
    <w:p w:rsidR="002466D3" w:rsidRDefault="00234F4F" w:rsidP="002466D3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«11» марта 2021</w:t>
      </w:r>
      <w:r w:rsidR="002466D3" w:rsidRPr="0039707E">
        <w:rPr>
          <w:b/>
          <w:sz w:val="22"/>
          <w:szCs w:val="22"/>
        </w:rPr>
        <w:t xml:space="preserve"> г</w:t>
      </w:r>
      <w:r w:rsidR="002466D3">
        <w:rPr>
          <w:b/>
          <w:sz w:val="26"/>
          <w:szCs w:val="26"/>
        </w:rPr>
        <w:t>.</w:t>
      </w:r>
    </w:p>
    <w:p w:rsidR="002466D3" w:rsidRDefault="002466D3" w:rsidP="002466D3">
      <w:pPr>
        <w:jc w:val="right"/>
        <w:rPr>
          <w:b/>
          <w:sz w:val="26"/>
          <w:szCs w:val="26"/>
        </w:rPr>
      </w:pPr>
    </w:p>
    <w:p w:rsidR="002466D3" w:rsidRDefault="002466D3" w:rsidP="002466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«О внесении изменений в муниципальную программу «</w:t>
      </w:r>
      <w:r w:rsidRPr="007A05DD">
        <w:t>Развитие и функционирование дорожно-транспортного комплекса» на 2020-2024 годы</w:t>
      </w:r>
      <w:r>
        <w:t xml:space="preserve"> на основании:</w:t>
      </w:r>
    </w:p>
    <w:p w:rsidR="002466D3" w:rsidRDefault="002466D3" w:rsidP="002466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466D3" w:rsidRDefault="002466D3" w:rsidP="002466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466D3" w:rsidRDefault="002466D3" w:rsidP="002466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466D3" w:rsidRDefault="002466D3" w:rsidP="002466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466D3" w:rsidRDefault="002466D3" w:rsidP="002466D3">
      <w:pPr>
        <w:ind w:firstLine="708"/>
        <w:jc w:val="both"/>
      </w:pPr>
    </w:p>
    <w:p w:rsidR="002466D3" w:rsidRDefault="002466D3" w:rsidP="002466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</w:t>
      </w:r>
      <w:r w:rsidRPr="007A05DD">
        <w:t xml:space="preserve">Развитие и функционирование дорожно-транспортного комплекса» на 2020-2024 годы </w:t>
      </w:r>
      <w:r>
        <w:t>(</w:t>
      </w:r>
      <w:r w:rsidRPr="00595AD5">
        <w:t>далее – проект Программы).</w:t>
      </w:r>
    </w:p>
    <w:p w:rsidR="002466D3" w:rsidRDefault="002466D3" w:rsidP="002466D3">
      <w:pPr>
        <w:jc w:val="both"/>
      </w:pPr>
    </w:p>
    <w:p w:rsidR="002466D3" w:rsidRDefault="002466D3" w:rsidP="002466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466D3" w:rsidRDefault="002466D3" w:rsidP="002466D3">
      <w:pPr>
        <w:ind w:firstLine="708"/>
        <w:jc w:val="both"/>
      </w:pPr>
    </w:p>
    <w:p w:rsidR="002466D3" w:rsidRDefault="002466D3" w:rsidP="002466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466D3" w:rsidRDefault="002466D3" w:rsidP="002466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Прогноз развития соответствующей сферы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Подпрограммы:</w:t>
      </w:r>
    </w:p>
    <w:p w:rsidR="002466D3" w:rsidRDefault="002466D3" w:rsidP="002466D3">
      <w:pPr>
        <w:pStyle w:val="a3"/>
        <w:ind w:left="1211"/>
        <w:jc w:val="both"/>
      </w:pPr>
      <w:r>
        <w:t>- подпрограмма 1 «Пассажирский транспорт общего пользования;</w:t>
      </w:r>
    </w:p>
    <w:p w:rsidR="002466D3" w:rsidRDefault="002466D3" w:rsidP="002466D3">
      <w:pPr>
        <w:pStyle w:val="a3"/>
        <w:ind w:left="1211"/>
        <w:jc w:val="both"/>
      </w:pPr>
      <w:r>
        <w:t>- п</w:t>
      </w:r>
      <w:r w:rsidRPr="00B32CFA">
        <w:t>одпрограмма 2 «Дороги Подмосковья»</w:t>
      </w:r>
      <w:r w:rsidR="00E765CE">
        <w:t>;</w:t>
      </w:r>
    </w:p>
    <w:p w:rsidR="002466D3" w:rsidRDefault="002466D3" w:rsidP="002466D3">
      <w:pPr>
        <w:pStyle w:val="a3"/>
        <w:ind w:left="1211"/>
        <w:jc w:val="both"/>
      </w:pPr>
      <w:r>
        <w:t>-  п</w:t>
      </w:r>
      <w:r w:rsidR="00E765CE">
        <w:t>одпрограмма 5</w:t>
      </w:r>
      <w:r w:rsidRPr="00B32CFA">
        <w:t xml:space="preserve"> «Обеспечивающая подпро</w:t>
      </w:r>
      <w:r w:rsidR="00E765CE">
        <w:t>грамма»;</w:t>
      </w:r>
    </w:p>
    <w:p w:rsidR="002466D3" w:rsidRDefault="002466D3" w:rsidP="002466D3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8F712C" w:rsidRDefault="008F712C" w:rsidP="002466D3">
      <w:pPr>
        <w:pStyle w:val="a3"/>
        <w:ind w:left="1211"/>
        <w:jc w:val="both"/>
      </w:pPr>
    </w:p>
    <w:p w:rsidR="00A80CD1" w:rsidRDefault="00A80CD1" w:rsidP="002466D3">
      <w:pPr>
        <w:pStyle w:val="a3"/>
        <w:ind w:left="1211"/>
        <w:jc w:val="both"/>
      </w:pPr>
    </w:p>
    <w:p w:rsidR="002466D3" w:rsidRPr="00F37E68" w:rsidRDefault="002466D3" w:rsidP="002466D3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466D3" w:rsidRPr="00F37E68" w:rsidRDefault="002466D3" w:rsidP="002466D3">
      <w:pPr>
        <w:pStyle w:val="a3"/>
        <w:jc w:val="both"/>
        <w:rPr>
          <w:b/>
        </w:rPr>
      </w:pPr>
    </w:p>
    <w:p w:rsidR="005822D9" w:rsidRDefault="002466D3" w:rsidP="005822D9">
      <w:pPr>
        <w:pStyle w:val="a3"/>
        <w:ind w:left="0" w:firstLine="720"/>
        <w:jc w:val="both"/>
      </w:pPr>
      <w:r>
        <w:t xml:space="preserve">4.1.  Внесение изменений в муниципальную программу соответствует п.1 раздела IV постановления Администрации города Пущино от 08.11.2016 № 515-п «Об утверждении </w:t>
      </w:r>
      <w:r>
        <w:lastRenderedPageBreak/>
        <w:t>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822D9" w:rsidRDefault="005822D9" w:rsidP="005822D9">
      <w:pPr>
        <w:jc w:val="both"/>
      </w:pPr>
      <w:r>
        <w:tab/>
        <w:t>4.3. И</w:t>
      </w:r>
      <w:r w:rsidRPr="005822D9">
        <w:t>справлены технические ошибки в муниципальной программе</w:t>
      </w:r>
      <w:r>
        <w:t xml:space="preserve"> «Развитие и </w:t>
      </w:r>
      <w:r w:rsidRPr="005822D9">
        <w:t>функционирование дорожно-транспортного комплекса» на 2020-2024 годы</w:t>
      </w:r>
      <w:r>
        <w:t>;</w:t>
      </w:r>
    </w:p>
    <w:p w:rsidR="0074625C" w:rsidRDefault="0074625C" w:rsidP="0074625C">
      <w:pPr>
        <w:pStyle w:val="a3"/>
        <w:ind w:left="0" w:firstLine="720"/>
        <w:jc w:val="both"/>
      </w:pPr>
      <w:r>
        <w:t>4.2. Объем финансирования приведен в соответствие с Решением Совета депутатов</w:t>
      </w:r>
      <w:r w:rsidR="00A80CD1">
        <w:t xml:space="preserve"> городского округа Пущино</w:t>
      </w:r>
      <w:r w:rsidR="00A14584">
        <w:t xml:space="preserve"> </w:t>
      </w:r>
      <w:r w:rsidR="00A14584" w:rsidRPr="00A14584">
        <w:t>№136/28 от 25.02.2021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  <w:r w:rsidR="00A80CD1">
        <w:t xml:space="preserve"> Объемы</w:t>
      </w:r>
      <w:r>
        <w:t xml:space="preserve"> финансирования программы приведены в Таблице №1.</w:t>
      </w:r>
    </w:p>
    <w:p w:rsidR="0074625C" w:rsidRDefault="0074625C" w:rsidP="0074625C">
      <w:pPr>
        <w:pStyle w:val="a3"/>
        <w:ind w:left="0"/>
        <w:jc w:val="right"/>
        <w:rPr>
          <w:i/>
        </w:rPr>
      </w:pPr>
      <w:r w:rsidRPr="00F37E68">
        <w:rPr>
          <w:i/>
        </w:rPr>
        <w:t>Таблица №1</w:t>
      </w:r>
    </w:p>
    <w:p w:rsidR="0074625C" w:rsidRDefault="0074625C" w:rsidP="002466D3">
      <w:pPr>
        <w:pStyle w:val="a3"/>
        <w:ind w:left="0"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2F09D1">
        <w:instrText xml:space="preserve">Excel.Sheet.12 "D:\\Desktop\\РК\\Документы\\Заключения\\Экспертиза муниципальных программ\\2020\\МП Развитие дорожно-транспортного хозяйства\\Лист Microsoft Excel.xlsx" Лист1!R7C3:R18C9 </w:instrText>
      </w:r>
      <w:r>
        <w:instrText xml:space="preserve">\a \f 4 \h </w:instrText>
      </w:r>
      <w:r>
        <w:fldChar w:fldCharType="separate"/>
      </w:r>
    </w:p>
    <w:p w:rsidR="00716711" w:rsidRDefault="0074625C" w:rsidP="00716711">
      <w:pPr>
        <w:pStyle w:val="a3"/>
        <w:ind w:left="0"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716711">
        <w:fldChar w:fldCharType="begin"/>
      </w:r>
      <w:r w:rsidR="00716711">
        <w:instrText xml:space="preserve"> LINK Excel.Sheet.12 "D:\\Desktop\\РК\\Документы\\Заключения\\Экспертиза муниципальных программ\\2021\\на изменения 2020\\Развитие и функционирование дорожно-транспортного комплекса\\Лист Microsoft Excel.xlsx" "Лист1!R7C3:R18C9" \a \f 4 \h </w:instrText>
      </w:r>
      <w:r w:rsidR="00716711">
        <w:fldChar w:fldCharType="separate"/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392"/>
        <w:gridCol w:w="1066"/>
        <w:gridCol w:w="979"/>
        <w:gridCol w:w="980"/>
        <w:gridCol w:w="980"/>
        <w:gridCol w:w="980"/>
        <w:gridCol w:w="1031"/>
      </w:tblGrid>
      <w:tr w:rsidR="00716711" w:rsidRPr="00716711" w:rsidTr="005822D9">
        <w:trPr>
          <w:trHeight w:val="39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0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16711" w:rsidRPr="00716711" w:rsidTr="005822D9">
        <w:trPr>
          <w:trHeight w:val="375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11" w:rsidRPr="00716711" w:rsidRDefault="00716711" w:rsidP="007167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16711" w:rsidRPr="00716711" w:rsidTr="005822D9">
        <w:trPr>
          <w:trHeight w:val="109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182785,00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42128,00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29276,00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37127,00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37127,00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37127,00</w:t>
            </w:r>
          </w:p>
        </w:tc>
      </w:tr>
      <w:tr w:rsidR="00716711" w:rsidRPr="00716711" w:rsidTr="005822D9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67846,00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8902,00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15915,00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15915,00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15915,00</w:t>
            </w:r>
          </w:p>
        </w:tc>
      </w:tr>
      <w:tr w:rsidR="00716711" w:rsidRPr="00716711" w:rsidTr="005822D9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114939,00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30929,00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20374,00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21212,00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21212,00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21212,00</w:t>
            </w:r>
          </w:p>
        </w:tc>
      </w:tr>
      <w:tr w:rsidR="00716711" w:rsidRPr="00716711" w:rsidTr="005822D9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11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</w:t>
            </w:r>
            <w:r>
              <w:rPr>
                <w:b/>
                <w:bCs/>
                <w:color w:val="000000"/>
                <w:sz w:val="20"/>
                <w:szCs w:val="20"/>
              </w:rPr>
              <w:t>го комплекса» на 2020-2024 годы</w:t>
            </w:r>
            <w:r w:rsidRPr="00716711">
              <w:rPr>
                <w:b/>
                <w:bCs/>
                <w:color w:val="000000"/>
                <w:sz w:val="20"/>
                <w:szCs w:val="20"/>
              </w:rPr>
              <w:t>.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147083,19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42128,00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41861,19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28043,00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35051,00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71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42969,00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16046,00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4533,00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11191,00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104114,19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30929,00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25815,19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23510,00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23860,00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6711" w:rsidRPr="00716711" w:rsidTr="005822D9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both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711" w:rsidRPr="00716711" w:rsidRDefault="00716711" w:rsidP="00716711">
            <w:pPr>
              <w:jc w:val="center"/>
              <w:rPr>
                <w:color w:val="000000"/>
                <w:sz w:val="20"/>
                <w:szCs w:val="20"/>
              </w:rPr>
            </w:pPr>
            <w:r w:rsidRPr="0071671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822D9" w:rsidRDefault="00716711" w:rsidP="00716711">
      <w:pPr>
        <w:pStyle w:val="a3"/>
        <w:ind w:left="0" w:firstLine="720"/>
        <w:jc w:val="both"/>
      </w:pPr>
      <w:r>
        <w:fldChar w:fldCharType="end"/>
      </w:r>
    </w:p>
    <w:p w:rsidR="005822D9" w:rsidRPr="005822D9" w:rsidRDefault="005822D9" w:rsidP="005822D9">
      <w:pPr>
        <w:spacing w:after="160" w:line="256" w:lineRule="auto"/>
        <w:ind w:right="-1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5822D9">
        <w:rPr>
          <w:rFonts w:eastAsia="Calibri"/>
          <w:color w:val="000000" w:themeColor="text1"/>
          <w:lang w:eastAsia="en-US"/>
        </w:rPr>
        <w:t>В соответствии с внесением изменений в бюджетную роспись и Государственную программу в муниципальную программу «Развитие и функционирование дорожно-транспортного комплекса» на 2020 – 2024 годы внесены изменения</w:t>
      </w:r>
      <w:r>
        <w:rPr>
          <w:rFonts w:eastAsia="Calibri"/>
          <w:color w:val="000000" w:themeColor="text1"/>
          <w:lang w:eastAsia="en-US"/>
        </w:rPr>
        <w:t xml:space="preserve"> (Таблица №2):</w:t>
      </w:r>
    </w:p>
    <w:p w:rsidR="005822D9" w:rsidRPr="005822D9" w:rsidRDefault="005822D9" w:rsidP="005822D9">
      <w:pPr>
        <w:spacing w:after="160" w:line="256" w:lineRule="auto"/>
        <w:ind w:left="1134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:rsidR="005822D9" w:rsidRPr="005822D9" w:rsidRDefault="005822D9" w:rsidP="005822D9">
      <w:pPr>
        <w:spacing w:after="160" w:line="256" w:lineRule="auto"/>
        <w:ind w:left="1134"/>
        <w:contextualSpacing/>
        <w:jc w:val="right"/>
        <w:rPr>
          <w:rFonts w:eastAsia="Calibri"/>
          <w:i/>
          <w:color w:val="000000" w:themeColor="text1"/>
          <w:lang w:eastAsia="en-US"/>
        </w:rPr>
      </w:pPr>
      <w:r w:rsidRPr="005822D9">
        <w:rPr>
          <w:rFonts w:eastAsia="Calibri"/>
          <w:i/>
          <w:color w:val="000000" w:themeColor="text1"/>
          <w:lang w:eastAsia="en-US"/>
        </w:rPr>
        <w:t>Таблица №2</w:t>
      </w:r>
    </w:p>
    <w:p w:rsidR="005822D9" w:rsidRPr="005822D9" w:rsidRDefault="005822D9" w:rsidP="005822D9">
      <w:pPr>
        <w:spacing w:after="160" w:line="256" w:lineRule="auto"/>
        <w:ind w:left="1134"/>
        <w:contextualSpacing/>
        <w:jc w:val="both"/>
        <w:rPr>
          <w:rFonts w:eastAsia="Calibri"/>
          <w:color w:val="000000" w:themeColor="text1"/>
          <w:lang w:eastAsia="en-US"/>
        </w:rPr>
      </w:pPr>
      <w:r w:rsidRPr="005822D9">
        <w:rPr>
          <w:rFonts w:eastAsia="Calibri"/>
          <w:b/>
          <w:color w:val="000000" w:themeColor="text1"/>
          <w:lang w:eastAsia="en-US"/>
        </w:rPr>
        <w:t>Подпрограмма 2. Дороги Подмосковья</w:t>
      </w:r>
    </w:p>
    <w:tbl>
      <w:tblPr>
        <w:tblpPr w:leftFromText="180" w:rightFromText="180" w:bottomFromText="160" w:vertAnchor="text" w:horzAnchor="margin" w:tblpY="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0"/>
        <w:gridCol w:w="1702"/>
        <w:gridCol w:w="1986"/>
        <w:gridCol w:w="2265"/>
      </w:tblGrid>
      <w:tr w:rsidR="005822D9" w:rsidRPr="005822D9" w:rsidTr="005822D9">
        <w:trPr>
          <w:trHeight w:val="1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Версия МП№393-п     от 11.12.2020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Примечание</w:t>
            </w:r>
          </w:p>
        </w:tc>
      </w:tr>
      <w:tr w:rsidR="005822D9" w:rsidRPr="005822D9" w:rsidTr="005822D9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Мероприятие 5.1. Софинансиро</w:t>
            </w: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вание работ по капитальному ремонту и ремонту автомобильных дорог общего пользования местного значения</w:t>
            </w:r>
          </w:p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lastRenderedPageBreak/>
              <w:t>Бюджет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8902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16046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jc w:val="both"/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+7144</w:t>
            </w:r>
            <w:r w:rsidRPr="005822D9">
              <w:t xml:space="preserve"> тыс. рублей </w:t>
            </w:r>
          </w:p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 xml:space="preserve">В связи  с заключенным </w:t>
            </w:r>
            <w:r w:rsidRPr="005822D9">
              <w:rPr>
                <w:rFonts w:eastAsia="Calibri"/>
                <w:color w:val="000000" w:themeColor="text1"/>
                <w:lang w:eastAsia="en-US"/>
              </w:rPr>
              <w:lastRenderedPageBreak/>
              <w:t>соглашением  на ремонт автомобильных дорог общего пользования местного значения го Пущино, в рамках Государственной программы, го Пущино определена субсидия 16046 тыс.руб  при софинансировании из бюджета го Пущино 845 тыс. руб.</w:t>
            </w:r>
          </w:p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822D9" w:rsidRPr="005822D9" w:rsidTr="005822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Бюджет го Пущино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845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+845  тыс. рублей</w:t>
            </w:r>
          </w:p>
        </w:tc>
      </w:tr>
      <w:tr w:rsidR="005822D9" w:rsidRPr="005822D9" w:rsidTr="005822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Мероприятие 5.2.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Бюджет го Пущино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4015,19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 xml:space="preserve">+ 4015,19 </w:t>
            </w:r>
          </w:p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(+ 1958,19 тыс. рублей в связи с неисполнением муниципального контракта от 29.06.2020 № 08483000292200000250001 на выполнение работ по ремонту тротуаров и парковок городского округа Пущино</w:t>
            </w:r>
          </w:p>
        </w:tc>
      </w:tr>
      <w:tr w:rsidR="005822D9" w:rsidRPr="005822D9" w:rsidTr="005822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 xml:space="preserve">Мероприятие 5.5. Дорожная деятельность в отношении автомобильных дорог местного значения в границах </w:t>
            </w: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городского округа</w:t>
            </w:r>
          </w:p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lastRenderedPageBreak/>
              <w:t>Бюджет го Пущино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3422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 xml:space="preserve">- 3422 тыс. рублей (корректировка сумм и перенос средств 2057 тыс. рублей в Мероприятие 5.2. Финансирование работ по капитальному </w:t>
            </w:r>
            <w:r w:rsidRPr="005822D9">
              <w:rPr>
                <w:rFonts w:eastAsia="Calibri"/>
                <w:color w:val="000000" w:themeColor="text1"/>
                <w:lang w:eastAsia="en-US"/>
              </w:rPr>
              <w:lastRenderedPageBreak/>
              <w:t>ремонту и ремонту автомобильных дорог общего пользования местного)</w:t>
            </w:r>
          </w:p>
        </w:tc>
      </w:tr>
      <w:tr w:rsidR="005822D9" w:rsidRPr="005822D9" w:rsidTr="005822D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tabs>
                <w:tab w:val="left" w:pos="1125"/>
              </w:tabs>
              <w:spacing w:after="160" w:line="256" w:lineRule="auto"/>
              <w:ind w:firstLine="709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ab/>
            </w:r>
            <w:r w:rsidRPr="005822D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Мероприятие 5.6. Мероприятия по обеспечению безопасности дорожного движения</w:t>
            </w:r>
          </w:p>
          <w:p w:rsidR="005822D9" w:rsidRPr="005822D9" w:rsidRDefault="005822D9" w:rsidP="005822D9">
            <w:pPr>
              <w:tabs>
                <w:tab w:val="left" w:pos="1125"/>
              </w:tabs>
              <w:spacing w:after="160" w:line="256" w:lineRule="auto"/>
              <w:ind w:firstLine="709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Бюджет го Пущино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1800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+1752  тыс. рублей установка ограждений в соответствии  с представлением ОГИБДД</w:t>
            </w:r>
          </w:p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5822D9" w:rsidRPr="005822D9" w:rsidRDefault="005822D9" w:rsidP="005822D9">
      <w:pPr>
        <w:spacing w:after="160" w:line="256" w:lineRule="auto"/>
        <w:jc w:val="both"/>
        <w:rPr>
          <w:rFonts w:eastAsia="Calibri"/>
          <w:color w:val="000000" w:themeColor="text1"/>
          <w:lang w:eastAsia="en-US"/>
        </w:rPr>
      </w:pPr>
    </w:p>
    <w:p w:rsidR="005822D9" w:rsidRPr="005822D9" w:rsidRDefault="005822D9" w:rsidP="005822D9">
      <w:pPr>
        <w:spacing w:after="160" w:line="25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5822D9" w:rsidRPr="005822D9" w:rsidRDefault="005822D9" w:rsidP="005822D9">
      <w:pPr>
        <w:spacing w:after="160" w:line="256" w:lineRule="auto"/>
        <w:ind w:left="720" w:firstLine="567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5822D9">
        <w:rPr>
          <w:rFonts w:eastAsia="Calibri"/>
          <w:b/>
          <w:color w:val="000000" w:themeColor="text1"/>
          <w:lang w:eastAsia="en-US"/>
        </w:rPr>
        <w:t>Подпрограмма 5 «Обеспечивающая подпрограмма</w:t>
      </w:r>
    </w:p>
    <w:p w:rsidR="005822D9" w:rsidRPr="005822D9" w:rsidRDefault="005822D9" w:rsidP="005822D9">
      <w:pPr>
        <w:spacing w:after="160" w:line="25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</w:p>
    <w:tbl>
      <w:tblPr>
        <w:tblpPr w:leftFromText="180" w:rightFromText="180" w:bottomFromText="160" w:vertAnchor="text" w:horzAnchor="margin" w:tblpY="1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0"/>
        <w:gridCol w:w="1702"/>
        <w:gridCol w:w="1986"/>
        <w:gridCol w:w="2694"/>
      </w:tblGrid>
      <w:tr w:rsidR="005822D9" w:rsidRPr="005822D9" w:rsidTr="005822D9">
        <w:trPr>
          <w:trHeight w:val="16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Версия МП№393-п     от 11.12.2020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Примечание</w:t>
            </w:r>
          </w:p>
        </w:tc>
      </w:tr>
      <w:tr w:rsidR="005822D9" w:rsidRPr="005822D9" w:rsidTr="005822D9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 xml:space="preserve">Мероприятие 1.1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lastRenderedPageBreak/>
              <w:t>Бюджет го Пущино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ind w:left="72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- 120 тыс. рублей (корректировка суммы, запланированные работы на проведение экспертизы по ремонту автомобильных дорог)</w:t>
            </w:r>
          </w:p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822D9" w:rsidRPr="005822D9" w:rsidTr="005822D9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Мероприятие 1.2.</w:t>
            </w:r>
          </w:p>
          <w:p w:rsidR="005822D9" w:rsidRPr="005822D9" w:rsidRDefault="005822D9" w:rsidP="005822D9">
            <w:pPr>
              <w:spacing w:after="160" w:line="25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b/>
                <w:color w:val="000000" w:themeColor="text1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Бюджет го Пущино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5822D9">
              <w:rPr>
                <w:rFonts w:eastAsia="Calibri"/>
                <w:lang w:eastAsia="en-US"/>
              </w:rPr>
              <w:t>16583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18955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D9" w:rsidRPr="005822D9" w:rsidRDefault="005822D9" w:rsidP="005822D9">
            <w:pPr>
              <w:spacing w:after="160"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822D9">
              <w:rPr>
                <w:rFonts w:eastAsia="Calibri"/>
                <w:color w:val="000000" w:themeColor="text1"/>
                <w:lang w:eastAsia="en-US"/>
              </w:rPr>
              <w:t>+2372 тыс. рублей в соответствии с утвержденными нормативами затрат для выполнения МЗ МБУ «Благоустройство»</w:t>
            </w:r>
          </w:p>
        </w:tc>
      </w:tr>
    </w:tbl>
    <w:p w:rsidR="005822D9" w:rsidRDefault="005822D9" w:rsidP="00716711">
      <w:pPr>
        <w:pStyle w:val="a3"/>
        <w:ind w:left="0" w:firstLine="720"/>
        <w:jc w:val="both"/>
      </w:pPr>
    </w:p>
    <w:p w:rsidR="00F308AD" w:rsidRDefault="00F308AD" w:rsidP="00F308AD">
      <w:pPr>
        <w:jc w:val="both"/>
      </w:pPr>
      <w:r>
        <w:tab/>
      </w:r>
      <w:r w:rsidRPr="00F308AD"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A80CD1" w:rsidRPr="00A80CD1">
        <w:t>№</w:t>
      </w:r>
      <w:r w:rsidR="00A14584">
        <w:t>136/28 от 25.02.2021 «</w:t>
      </w:r>
      <w:r w:rsidR="00A14584" w:rsidRPr="00A14584">
        <w:t>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A14584">
        <w:t>.</w:t>
      </w:r>
    </w:p>
    <w:p w:rsidR="00F308AD" w:rsidRDefault="00F308AD" w:rsidP="00F308AD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F308AD" w:rsidRDefault="00F308AD" w:rsidP="00F308AD">
      <w:pPr>
        <w:jc w:val="both"/>
      </w:pPr>
    </w:p>
    <w:p w:rsidR="00F308AD" w:rsidRDefault="00F308AD" w:rsidP="00F308AD">
      <w:pPr>
        <w:jc w:val="both"/>
      </w:pPr>
    </w:p>
    <w:p w:rsidR="00F308AD" w:rsidRDefault="00F308AD" w:rsidP="00F308AD">
      <w:pPr>
        <w:jc w:val="both"/>
      </w:pPr>
    </w:p>
    <w:p w:rsidR="00F308AD" w:rsidRDefault="00F308AD" w:rsidP="00F308AD">
      <w:pPr>
        <w:jc w:val="both"/>
      </w:pPr>
    </w:p>
    <w:p w:rsidR="00F308AD" w:rsidRDefault="005822D9" w:rsidP="00F308AD">
      <w:pPr>
        <w:jc w:val="both"/>
      </w:pPr>
      <w:r>
        <w:t>И.о. председателя Ревизионной комиссии                                                   Г.Н. Мордакина</w:t>
      </w:r>
    </w:p>
    <w:sectPr w:rsidR="00F308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2F" w:rsidRDefault="00B4532F" w:rsidP="0022463D">
      <w:r>
        <w:separator/>
      </w:r>
    </w:p>
  </w:endnote>
  <w:endnote w:type="continuationSeparator" w:id="0">
    <w:p w:rsidR="00B4532F" w:rsidRDefault="00B4532F" w:rsidP="002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243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463D" w:rsidRPr="0022463D" w:rsidRDefault="0022463D">
        <w:pPr>
          <w:pStyle w:val="a6"/>
          <w:jc w:val="center"/>
          <w:rPr>
            <w:sz w:val="20"/>
            <w:szCs w:val="20"/>
          </w:rPr>
        </w:pPr>
        <w:r w:rsidRPr="0022463D">
          <w:rPr>
            <w:sz w:val="20"/>
            <w:szCs w:val="20"/>
          </w:rPr>
          <w:fldChar w:fldCharType="begin"/>
        </w:r>
        <w:r w:rsidRPr="0022463D">
          <w:rPr>
            <w:sz w:val="20"/>
            <w:szCs w:val="20"/>
          </w:rPr>
          <w:instrText>PAGE   \* MERGEFORMAT</w:instrText>
        </w:r>
        <w:r w:rsidRPr="0022463D">
          <w:rPr>
            <w:sz w:val="20"/>
            <w:szCs w:val="20"/>
          </w:rPr>
          <w:fldChar w:fldCharType="separate"/>
        </w:r>
        <w:r w:rsidR="002F09D1">
          <w:rPr>
            <w:noProof/>
            <w:sz w:val="20"/>
            <w:szCs w:val="20"/>
          </w:rPr>
          <w:t>6</w:t>
        </w:r>
        <w:r w:rsidRPr="0022463D">
          <w:rPr>
            <w:sz w:val="20"/>
            <w:szCs w:val="20"/>
          </w:rPr>
          <w:fldChar w:fldCharType="end"/>
        </w:r>
      </w:p>
    </w:sdtContent>
  </w:sdt>
  <w:p w:rsidR="0022463D" w:rsidRDefault="00224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2F" w:rsidRDefault="00B4532F" w:rsidP="0022463D">
      <w:r>
        <w:separator/>
      </w:r>
    </w:p>
  </w:footnote>
  <w:footnote w:type="continuationSeparator" w:id="0">
    <w:p w:rsidR="00B4532F" w:rsidRDefault="00B4532F" w:rsidP="0022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2"/>
    <w:rsid w:val="000536AE"/>
    <w:rsid w:val="0007166E"/>
    <w:rsid w:val="00097042"/>
    <w:rsid w:val="001B4E96"/>
    <w:rsid w:val="001E2F15"/>
    <w:rsid w:val="0022463D"/>
    <w:rsid w:val="00234F4F"/>
    <w:rsid w:val="0024353D"/>
    <w:rsid w:val="002466D3"/>
    <w:rsid w:val="002F09D1"/>
    <w:rsid w:val="002F641F"/>
    <w:rsid w:val="003956B2"/>
    <w:rsid w:val="00470EDD"/>
    <w:rsid w:val="004C1692"/>
    <w:rsid w:val="005822D9"/>
    <w:rsid w:val="005B24F2"/>
    <w:rsid w:val="00633072"/>
    <w:rsid w:val="006A21B4"/>
    <w:rsid w:val="006A3CDB"/>
    <w:rsid w:val="00716711"/>
    <w:rsid w:val="0074625C"/>
    <w:rsid w:val="00784159"/>
    <w:rsid w:val="00852342"/>
    <w:rsid w:val="00883B94"/>
    <w:rsid w:val="008D7826"/>
    <w:rsid w:val="008E522F"/>
    <w:rsid w:val="008F712C"/>
    <w:rsid w:val="009E061D"/>
    <w:rsid w:val="009E1C41"/>
    <w:rsid w:val="009E22CD"/>
    <w:rsid w:val="00A104AB"/>
    <w:rsid w:val="00A14584"/>
    <w:rsid w:val="00A235BE"/>
    <w:rsid w:val="00A80CD1"/>
    <w:rsid w:val="00B4532F"/>
    <w:rsid w:val="00B51DEF"/>
    <w:rsid w:val="00B77C58"/>
    <w:rsid w:val="00BA5F2D"/>
    <w:rsid w:val="00BB6188"/>
    <w:rsid w:val="00C61C82"/>
    <w:rsid w:val="00D32EC5"/>
    <w:rsid w:val="00D96BE3"/>
    <w:rsid w:val="00E47A8F"/>
    <w:rsid w:val="00E765CE"/>
    <w:rsid w:val="00EF555D"/>
    <w:rsid w:val="00F12E9B"/>
    <w:rsid w:val="00F308AD"/>
    <w:rsid w:val="00F4425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C18B-A108-401D-959F-3A583D2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4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466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466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4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2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26</cp:revision>
  <cp:lastPrinted>2020-12-02T12:16:00Z</cp:lastPrinted>
  <dcterms:created xsi:type="dcterms:W3CDTF">2020-12-01T10:57:00Z</dcterms:created>
  <dcterms:modified xsi:type="dcterms:W3CDTF">2021-03-11T11:55:00Z</dcterms:modified>
</cp:coreProperties>
</file>