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53A91">
        <w:rPr>
          <w:rFonts w:ascii="Times New Roman" w:hAnsi="Times New Roman" w:cs="Times New Roman"/>
          <w:b/>
          <w:sz w:val="28"/>
          <w:szCs w:val="28"/>
        </w:rPr>
        <w:t>№1</w:t>
      </w:r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253A91" w:rsidP="00866774">
      <w:pPr>
        <w:jc w:val="right"/>
        <w:rPr>
          <w:b/>
        </w:rPr>
      </w:pPr>
      <w:r>
        <w:rPr>
          <w:b/>
        </w:rPr>
        <w:t>09</w:t>
      </w:r>
      <w:r w:rsidR="00004912">
        <w:rPr>
          <w:b/>
        </w:rPr>
        <w:t xml:space="preserve"> </w:t>
      </w:r>
      <w:r>
        <w:rPr>
          <w:b/>
        </w:rPr>
        <w:t>февраля</w:t>
      </w:r>
      <w:r w:rsidR="00866774">
        <w:rPr>
          <w:b/>
        </w:rPr>
        <w:t xml:space="preserve"> 20</w:t>
      </w:r>
      <w:r>
        <w:rPr>
          <w:b/>
        </w:rPr>
        <w:t>22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>1) проект Постановления Администрации городского округа Пущино «</w:t>
      </w:r>
      <w:r w:rsidR="008B21C1" w:rsidRPr="0069076D">
        <w:t xml:space="preserve">«О внесении изменений в муниципальную программу </w:t>
      </w:r>
      <w:r w:rsidRPr="000A1CDE">
        <w:t>«</w:t>
      </w:r>
      <w:r w:rsidR="002056CC" w:rsidRPr="000A1CDE">
        <w:t>Цифровое муниципальное образование</w:t>
      </w:r>
      <w:r w:rsidRPr="000A1CDE">
        <w:t>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Default="00EC50F3" w:rsidP="007B342B">
      <w:pPr>
        <w:jc w:val="both"/>
      </w:pPr>
      <w:r>
        <w:tab/>
        <w:t>3) текстовая часть проекта Программы:</w:t>
      </w:r>
    </w:p>
    <w:p w:rsidR="008B21C1" w:rsidRPr="008B21C1" w:rsidRDefault="00EC50F3" w:rsidP="008B21C1">
      <w:pPr>
        <w:jc w:val="both"/>
      </w:pPr>
      <w:r>
        <w:tab/>
      </w:r>
      <w:r w:rsidRPr="008B21C1">
        <w:t xml:space="preserve">- </w:t>
      </w:r>
      <w:r w:rsidR="008B21C1" w:rsidRPr="008B21C1">
        <w:t>Общая</w:t>
      </w:r>
      <w:r w:rsidR="00253A91">
        <w:t xml:space="preserve"> характеристика сферы развития цифровой экономики муниципального образования Московской области</w:t>
      </w:r>
      <w:r w:rsidR="008B21C1" w:rsidRPr="008B21C1">
        <w:t>, основные проблемы, инерционный прогноз развития, описание цели муниципальной программы «Цифровое муниципальное образование» на 2020-2024 годы;</w:t>
      </w:r>
    </w:p>
    <w:p w:rsidR="00EC50F3" w:rsidRPr="008B21C1" w:rsidRDefault="008B21C1" w:rsidP="008B21C1">
      <w:pPr>
        <w:keepNext/>
        <w:ind w:right="566"/>
        <w:jc w:val="both"/>
        <w:outlineLvl w:val="1"/>
      </w:pPr>
      <w:r w:rsidRPr="008B21C1">
        <w:t xml:space="preserve">           </w:t>
      </w:r>
      <w:r w:rsidR="00EC50F3">
        <w:t xml:space="preserve">- </w:t>
      </w:r>
      <w:r w:rsidRPr="008B21C1">
        <w:t>прогноз развития сфер</w:t>
      </w:r>
      <w:r w:rsidR="00027D50">
        <w:t>ы муниципального управления в муниципальном образовании Московской области</w:t>
      </w:r>
      <w:r w:rsidRPr="008B21C1">
        <w:t xml:space="preserve"> с учетом реализации муниципальной программы «Цифровое муниципальное образование» на 2020-2024 годы, возможные варианты решения проблем, оценка преимуществ и рисков, возникающих при выборе вариантов решения проблем</w:t>
      </w:r>
      <w:r w:rsidR="00EC50F3" w:rsidRPr="008B21C1">
        <w:t>;</w:t>
      </w:r>
    </w:p>
    <w:p w:rsidR="00EC50F3" w:rsidRDefault="00EC50F3" w:rsidP="007B342B">
      <w:pPr>
        <w:jc w:val="both"/>
      </w:pPr>
      <w:r>
        <w:tab/>
        <w:t>- п</w:t>
      </w:r>
      <w:r w:rsidRPr="00EC50F3">
        <w:t>еречень подпрограмм Программы</w:t>
      </w:r>
      <w:r w:rsidR="002056CC">
        <w:t xml:space="preserve"> и краткое их описание</w:t>
      </w:r>
      <w:r>
        <w:t>;</w:t>
      </w:r>
    </w:p>
    <w:p w:rsidR="00EC50F3" w:rsidRDefault="002056CC" w:rsidP="007B342B">
      <w:pPr>
        <w:jc w:val="both"/>
      </w:pPr>
      <w:r>
        <w:tab/>
        <w:t>-</w:t>
      </w:r>
      <w:r w:rsidR="00EC50F3">
        <w:t>о</w:t>
      </w:r>
      <w:r w:rsidR="00EC50F3" w:rsidRPr="00EC50F3">
        <w:t>бобщенная характеристика основных мероприятий с обоснованием необходимости их осуществления</w:t>
      </w:r>
      <w:r w:rsidR="00EC50F3">
        <w:t>;</w:t>
      </w:r>
    </w:p>
    <w:p w:rsidR="00546C89" w:rsidRPr="00546C89" w:rsidRDefault="00546C89" w:rsidP="007B342B">
      <w:pPr>
        <w:jc w:val="both"/>
      </w:pPr>
      <w:r>
        <w:t xml:space="preserve">           - перечень приоритетных проектов, реализуемых в рамках муниципальной программы с описанием целей и механизмов реализации</w:t>
      </w:r>
      <w:r w:rsidRPr="00546C89">
        <w:t>;</w:t>
      </w:r>
    </w:p>
    <w:p w:rsidR="00EC50F3" w:rsidRDefault="00EC50F3" w:rsidP="007B342B">
      <w:pPr>
        <w:jc w:val="both"/>
      </w:pPr>
      <w:r>
        <w:tab/>
        <w:t>- п</w:t>
      </w:r>
      <w:r w:rsidRPr="00EC50F3">
        <w:t>ланируемые результаты реализации Программы</w:t>
      </w:r>
      <w:r>
        <w:t>;</w:t>
      </w:r>
    </w:p>
    <w:p w:rsidR="00EC50F3" w:rsidRDefault="00EC50F3" w:rsidP="007B342B">
      <w:pPr>
        <w:jc w:val="both"/>
      </w:pPr>
      <w:r>
        <w:tab/>
        <w:t xml:space="preserve">- методика </w:t>
      </w:r>
      <w:proofErr w:type="gramStart"/>
      <w:r>
        <w:t>расчета значений показателей реализации муниципальной программы</w:t>
      </w:r>
      <w:proofErr w:type="gramEnd"/>
    </w:p>
    <w:p w:rsidR="00EC50F3" w:rsidRPr="002D41A7" w:rsidRDefault="00EC50F3" w:rsidP="007B342B">
      <w:pPr>
        <w:jc w:val="both"/>
      </w:pPr>
      <w:r w:rsidRPr="002D41A7">
        <w:rPr>
          <w:sz w:val="22"/>
          <w:szCs w:val="22"/>
        </w:rPr>
        <w:t xml:space="preserve"> </w:t>
      </w:r>
      <w:r w:rsidRPr="002D41A7">
        <w:t>«</w:t>
      </w:r>
      <w:r w:rsidR="002056CC" w:rsidRPr="002D41A7">
        <w:t>Цифровое муниципальное образование</w:t>
      </w:r>
      <w:r w:rsidRPr="002D41A7">
        <w:t>» на 2020-2024 годы</w:t>
      </w:r>
      <w:r w:rsidR="007B342B" w:rsidRPr="002D41A7">
        <w:t>;</w:t>
      </w:r>
    </w:p>
    <w:p w:rsidR="002C21E6" w:rsidRDefault="002C21E6" w:rsidP="007B342B">
      <w:pPr>
        <w:jc w:val="both"/>
      </w:pPr>
      <w:r w:rsidRPr="002D41A7">
        <w:tab/>
        <w:t>- порядок взаимодействия</w:t>
      </w:r>
      <w:r w:rsidR="00546C89">
        <w:t xml:space="preserve"> ответственного за выполнение мероприятия Программы с  муниципальным</w:t>
      </w:r>
      <w:r>
        <w:t xml:space="preserve"> заказчик</w:t>
      </w:r>
      <w:r w:rsidR="00546C89">
        <w:t>ом</w:t>
      </w:r>
      <w:r>
        <w:t xml:space="preserve"> </w:t>
      </w:r>
      <w:r w:rsidR="00546C89">
        <w:t>(подп</w:t>
      </w:r>
      <w:r>
        <w:t>рограммы</w:t>
      </w:r>
      <w:r w:rsidR="00546C89">
        <w:t>)</w:t>
      </w:r>
      <w:r>
        <w:t>;</w:t>
      </w:r>
    </w:p>
    <w:p w:rsidR="002C21E6" w:rsidRDefault="002C21E6" w:rsidP="007B342B">
      <w:pPr>
        <w:jc w:val="both"/>
      </w:pPr>
      <w:r>
        <w:tab/>
        <w:t xml:space="preserve">- состав, форма и сроки представления отчетности о ходе реализации мероприятий </w:t>
      </w:r>
      <w:proofErr w:type="gramStart"/>
      <w:r w:rsidR="00546C89">
        <w:t>ответственным</w:t>
      </w:r>
      <w:proofErr w:type="gramEnd"/>
      <w:r w:rsidR="00546C89">
        <w:t xml:space="preserve"> за выполнение мероприятия муниципальному заказчику подпрограммы</w:t>
      </w:r>
      <w:r>
        <w:t>;</w:t>
      </w:r>
    </w:p>
    <w:p w:rsidR="007B342B" w:rsidRDefault="007B342B" w:rsidP="007B342B">
      <w:pPr>
        <w:jc w:val="both"/>
      </w:pPr>
      <w:r>
        <w:tab/>
        <w:t xml:space="preserve">- паспорт и перечень мероприятий муниципальной </w:t>
      </w:r>
      <w:r w:rsidR="00546C89">
        <w:t>под</w:t>
      </w:r>
      <w:r>
        <w:t>программы 1 «</w:t>
      </w:r>
      <w:r w:rsidR="002056CC" w:rsidRPr="002056CC"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t>»;</w:t>
      </w:r>
    </w:p>
    <w:p w:rsidR="007B342B" w:rsidRDefault="007B342B" w:rsidP="007B342B">
      <w:pPr>
        <w:jc w:val="both"/>
      </w:pPr>
      <w:r>
        <w:tab/>
        <w:t>- паспорт и пер</w:t>
      </w:r>
      <w:r w:rsidR="00F92E8C">
        <w:t>ечень мероприятий подпрограммы 2</w:t>
      </w:r>
      <w:r>
        <w:t xml:space="preserve"> «</w:t>
      </w:r>
      <w:r w:rsidR="00F92E8C" w:rsidRPr="00F92E8C"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>
        <w:t>»;</w:t>
      </w:r>
    </w:p>
    <w:p w:rsidR="002D41A7" w:rsidRDefault="007B342B" w:rsidP="007B342B">
      <w:pPr>
        <w:jc w:val="both"/>
      </w:pPr>
      <w:r>
        <w:tab/>
      </w:r>
      <w:r w:rsidR="002D41A7">
        <w:t xml:space="preserve"> - характеристика проблем, решаемых посредством мероприятий</w:t>
      </w:r>
      <w:r w:rsidR="00027D50">
        <w:t xml:space="preserve"> подпрограммы 2</w:t>
      </w:r>
      <w:r w:rsidR="002D41A7" w:rsidRPr="002D41A7">
        <w:t>;</w:t>
      </w:r>
    </w:p>
    <w:p w:rsidR="003E7D98" w:rsidRPr="003E7D98" w:rsidRDefault="003E7D98" w:rsidP="007B342B">
      <w:pPr>
        <w:jc w:val="both"/>
      </w:pPr>
      <w:r>
        <w:t xml:space="preserve">             -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27D50">
        <w:t xml:space="preserve"> 2</w:t>
      </w:r>
      <w:r>
        <w:t>.</w:t>
      </w:r>
    </w:p>
    <w:p w:rsidR="00EC50F3" w:rsidRDefault="00ED5D24" w:rsidP="00000F05">
      <w:pPr>
        <w:jc w:val="both"/>
      </w:pPr>
      <w:r>
        <w:tab/>
      </w:r>
      <w:r w:rsidR="00AB7B72">
        <w:tab/>
      </w:r>
    </w:p>
    <w:p w:rsidR="00866774" w:rsidRDefault="003D40F8" w:rsidP="00866774">
      <w:pPr>
        <w:ind w:firstLine="708"/>
        <w:jc w:val="both"/>
        <w:rPr>
          <w:b/>
        </w:rPr>
      </w:pPr>
      <w:r>
        <w:rPr>
          <w:b/>
        </w:rPr>
        <w:t>5</w:t>
      </w:r>
      <w:r w:rsidR="00554C87">
        <w:rPr>
          <w:b/>
        </w:rPr>
        <w:t xml:space="preserve">.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000F05" w:rsidRPr="00000F05" w:rsidRDefault="00000F05" w:rsidP="00B81C30">
      <w:pPr>
        <w:jc w:val="both"/>
      </w:pPr>
      <w:r>
        <w:tab/>
      </w:r>
    </w:p>
    <w:p w:rsidR="003E1CF0" w:rsidRDefault="003E7D98" w:rsidP="003E7D98">
      <w:pPr>
        <w:jc w:val="both"/>
      </w:pPr>
      <w:r>
        <w:t xml:space="preserve">          </w:t>
      </w:r>
      <w:proofErr w:type="gramStart"/>
      <w:r w:rsidRPr="00AB59EE">
        <w:t>Объем финансирования муниципальной программы на 20</w:t>
      </w:r>
      <w:r>
        <w:t>20 - 2024</w:t>
      </w:r>
      <w:r w:rsidRPr="00AB59EE">
        <w:t xml:space="preserve"> год</w:t>
      </w:r>
      <w:r>
        <w:t>ы</w:t>
      </w:r>
      <w:r w:rsidRPr="00AB59EE">
        <w:t xml:space="preserve">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 </w:t>
      </w:r>
      <w:r w:rsidR="00027D50">
        <w:t>23</w:t>
      </w:r>
      <w:r w:rsidR="008D369A">
        <w:t>1</w:t>
      </w:r>
      <w:r w:rsidRPr="00546839">
        <w:t>/</w:t>
      </w:r>
      <w:r w:rsidR="00027D50">
        <w:t>4</w:t>
      </w:r>
      <w:r w:rsidR="008D369A">
        <w:t>6</w:t>
      </w:r>
      <w:r w:rsidRPr="00546839">
        <w:t xml:space="preserve"> от  </w:t>
      </w:r>
      <w:r w:rsidR="001465F9">
        <w:t>2</w:t>
      </w:r>
      <w:r w:rsidR="008D369A">
        <w:t>7</w:t>
      </w:r>
      <w:r w:rsidR="001465F9">
        <w:t>.0</w:t>
      </w:r>
      <w:r w:rsidR="008D369A">
        <w:t>1</w:t>
      </w:r>
      <w:r w:rsidR="001465F9">
        <w:t>.</w:t>
      </w:r>
      <w:r w:rsidRPr="00546839">
        <w:t xml:space="preserve"> 202</w:t>
      </w:r>
      <w:r w:rsidR="008D369A">
        <w:t>2</w:t>
      </w:r>
      <w:r w:rsidRPr="00546839">
        <w:t xml:space="preserve"> года «О внесении изменений</w:t>
      </w:r>
      <w:proofErr w:type="gramEnd"/>
      <w:r w:rsidRPr="00546839">
        <w:t xml:space="preserve"> в решение Совета депутатов от </w:t>
      </w:r>
      <w:r>
        <w:t>0</w:t>
      </w:r>
      <w:r w:rsidR="008D369A">
        <w:t>9</w:t>
      </w:r>
      <w:r>
        <w:t xml:space="preserve"> декабря 202</w:t>
      </w:r>
      <w:r w:rsidR="008D369A">
        <w:t>1</w:t>
      </w:r>
      <w:r>
        <w:t xml:space="preserve"> года</w:t>
      </w:r>
      <w:r w:rsidRPr="00546839">
        <w:t xml:space="preserve"> № </w:t>
      </w:r>
      <w:r w:rsidR="008D369A">
        <w:t>223</w:t>
      </w:r>
      <w:r w:rsidRPr="00546839">
        <w:t>/</w:t>
      </w:r>
      <w:r w:rsidR="008D369A">
        <w:t>44</w:t>
      </w:r>
      <w:r w:rsidRPr="00AB59EE">
        <w:t xml:space="preserve"> «О бюджете </w:t>
      </w:r>
      <w:r>
        <w:t>городского округа Пущино на 202</w:t>
      </w:r>
      <w:r w:rsidR="008D369A">
        <w:t>2</w:t>
      </w:r>
      <w:r>
        <w:t xml:space="preserve"> год и на плановый период 202</w:t>
      </w:r>
      <w:r w:rsidR="008D369A">
        <w:t>3</w:t>
      </w:r>
      <w:r>
        <w:t xml:space="preserve"> и 202</w:t>
      </w:r>
      <w:r w:rsidR="008D369A">
        <w:t>4</w:t>
      </w:r>
      <w:r w:rsidR="00F87291">
        <w:t xml:space="preserve"> годов» и письмом М</w:t>
      </w:r>
      <w:r w:rsidR="008D369A">
        <w:t>ЭФ от 22</w:t>
      </w:r>
      <w:r w:rsidR="00F87291">
        <w:t>.</w:t>
      </w:r>
      <w:r w:rsidR="008D369A">
        <w:t>12.2021 №24</w:t>
      </w:r>
      <w:r w:rsidR="00F87291">
        <w:t>Исх</w:t>
      </w:r>
      <w:r w:rsidR="008D369A">
        <w:t>-13940/15-03</w:t>
      </w:r>
      <w:r w:rsidR="00F87291">
        <w:t>.</w:t>
      </w:r>
      <w:r w:rsidRPr="00AB59EE">
        <w:t xml:space="preserve"> </w:t>
      </w:r>
    </w:p>
    <w:p w:rsidR="001465F9" w:rsidRDefault="003E1CF0" w:rsidP="003E7D98">
      <w:pPr>
        <w:jc w:val="both"/>
        <w:rPr>
          <w:i/>
        </w:rPr>
      </w:pPr>
      <w:r>
        <w:t xml:space="preserve">           </w:t>
      </w:r>
      <w:r w:rsidR="00066056">
        <w:t>5.1.</w:t>
      </w:r>
      <w:r>
        <w:t xml:space="preserve">   </w:t>
      </w:r>
      <w:r w:rsidR="003E7D98" w:rsidRPr="00AB59EE">
        <w:t>Изменение объемов финансирования программы приведены в Таблице №1.</w:t>
      </w:r>
      <w:r w:rsidR="003E7D98" w:rsidRPr="00C53BB2">
        <w:rPr>
          <w:i/>
        </w:rPr>
        <w:t xml:space="preserve">       </w:t>
      </w:r>
    </w:p>
    <w:p w:rsidR="001465F9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8D369A" w:rsidRDefault="008D369A" w:rsidP="001465F9">
      <w:pPr>
        <w:tabs>
          <w:tab w:val="left" w:pos="0"/>
        </w:tabs>
        <w:jc w:val="both"/>
        <w:rPr>
          <w:i/>
        </w:rPr>
      </w:pPr>
    </w:p>
    <w:p w:rsidR="008D369A" w:rsidRDefault="008D369A" w:rsidP="001465F9">
      <w:pPr>
        <w:tabs>
          <w:tab w:val="left" w:pos="0"/>
        </w:tabs>
        <w:jc w:val="both"/>
        <w:rPr>
          <w:i/>
        </w:rPr>
      </w:pPr>
    </w:p>
    <w:p w:rsidR="008D369A" w:rsidRDefault="008D369A" w:rsidP="001465F9">
      <w:pPr>
        <w:tabs>
          <w:tab w:val="left" w:pos="0"/>
        </w:tabs>
        <w:jc w:val="both"/>
        <w:rPr>
          <w:i/>
        </w:rPr>
      </w:pPr>
    </w:p>
    <w:p w:rsidR="008D369A" w:rsidRDefault="008D369A" w:rsidP="001465F9">
      <w:pPr>
        <w:tabs>
          <w:tab w:val="left" w:pos="0"/>
        </w:tabs>
        <w:jc w:val="both"/>
        <w:rPr>
          <w:i/>
        </w:rPr>
      </w:pPr>
    </w:p>
    <w:p w:rsidR="001465F9" w:rsidRDefault="001465F9" w:rsidP="001465F9">
      <w:pPr>
        <w:tabs>
          <w:tab w:val="left" w:pos="0"/>
        </w:tabs>
        <w:jc w:val="both"/>
        <w:rPr>
          <w:i/>
          <w:lang w:val="en-US"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</w:t>
      </w:r>
      <w:r w:rsidRPr="00C53BB2">
        <w:rPr>
          <w:i/>
        </w:rPr>
        <w:t xml:space="preserve">     </w:t>
      </w:r>
      <w:r w:rsidRPr="00B4172E">
        <w:rPr>
          <w:i/>
        </w:rPr>
        <w:t>Таблица №1</w:t>
      </w:r>
    </w:p>
    <w:p w:rsidR="001465F9" w:rsidRDefault="001465F9" w:rsidP="001465F9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>
        <w:rPr>
          <w:i/>
          <w:lang w:val="en-US"/>
        </w:rPr>
        <w:t xml:space="preserve"> </w:t>
      </w:r>
      <w:r>
        <w:rPr>
          <w:i/>
        </w:rPr>
        <w:t xml:space="preserve"> 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14"/>
        <w:gridCol w:w="1116"/>
        <w:gridCol w:w="1013"/>
        <w:gridCol w:w="1198"/>
        <w:gridCol w:w="1134"/>
        <w:gridCol w:w="1134"/>
        <w:gridCol w:w="1134"/>
      </w:tblGrid>
      <w:tr w:rsidR="001465F9" w:rsidRPr="00F77947" w:rsidTr="00F76A50">
        <w:trPr>
          <w:trHeight w:val="24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1465F9" w:rsidRPr="00F77947" w:rsidTr="00F76A50">
        <w:trPr>
          <w:trHeight w:val="30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F9" w:rsidRPr="00F77947" w:rsidRDefault="001465F9" w:rsidP="001256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2020 год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2021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2022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2023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2024 год</w:t>
            </w:r>
          </w:p>
        </w:tc>
      </w:tr>
      <w:tr w:rsidR="008D369A" w:rsidRPr="00F77947" w:rsidTr="00F76A50">
        <w:trPr>
          <w:trHeight w:val="1013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9A" w:rsidRPr="00546839" w:rsidRDefault="008D369A" w:rsidP="00516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1465F9">
              <w:rPr>
                <w:rFonts w:ascii="Times New Roman" w:hAnsi="Times New Roman" w:cs="Times New Roman"/>
              </w:rPr>
              <w:t>«Цифровое муниципальное образование»</w:t>
            </w:r>
            <w:r>
              <w:t xml:space="preserve"> </w:t>
            </w:r>
            <w:r w:rsidRPr="00546839">
              <w:rPr>
                <w:rFonts w:ascii="Times New Roman" w:hAnsi="Times New Roman" w:cs="Times New Roman"/>
                <w:sz w:val="18"/>
                <w:szCs w:val="18"/>
              </w:rPr>
              <w:t>на 2020-2024 годы</w:t>
            </w:r>
          </w:p>
          <w:p w:rsidR="008D369A" w:rsidRPr="00F77947" w:rsidRDefault="008D369A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Default="008D369A" w:rsidP="002A629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D369A" w:rsidRPr="00C46FAC" w:rsidRDefault="008D369A" w:rsidP="002A629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101 691,95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Default="008D369A" w:rsidP="002A6291">
            <w:pPr>
              <w:jc w:val="both"/>
              <w:rPr>
                <w:b/>
                <w:sz w:val="20"/>
                <w:szCs w:val="20"/>
              </w:rPr>
            </w:pPr>
          </w:p>
          <w:p w:rsidR="008D369A" w:rsidRPr="00C46FAC" w:rsidRDefault="008D369A" w:rsidP="002A6291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Default="008D369A" w:rsidP="002A6291">
            <w:pPr>
              <w:jc w:val="both"/>
              <w:rPr>
                <w:b/>
                <w:sz w:val="20"/>
                <w:szCs w:val="20"/>
              </w:rPr>
            </w:pPr>
          </w:p>
          <w:p w:rsidR="008D369A" w:rsidRPr="00C46FAC" w:rsidRDefault="008D369A" w:rsidP="002A62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Default="008D369A" w:rsidP="002A6291">
            <w:pPr>
              <w:jc w:val="both"/>
              <w:rPr>
                <w:b/>
                <w:sz w:val="20"/>
                <w:szCs w:val="20"/>
              </w:rPr>
            </w:pPr>
          </w:p>
          <w:p w:rsidR="008D369A" w:rsidRPr="00C46FAC" w:rsidRDefault="008D369A" w:rsidP="002A6291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23 451</w:t>
            </w:r>
            <w:r w:rsidR="00F76A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Default="008D369A" w:rsidP="002A6291">
            <w:pPr>
              <w:jc w:val="both"/>
              <w:rPr>
                <w:b/>
                <w:sz w:val="20"/>
                <w:szCs w:val="20"/>
              </w:rPr>
            </w:pPr>
          </w:p>
          <w:p w:rsidR="008D369A" w:rsidRPr="00C46FAC" w:rsidRDefault="008D369A" w:rsidP="002A6291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22 467</w:t>
            </w:r>
            <w:r w:rsidR="00F76A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Default="008D369A" w:rsidP="002A6291">
            <w:pPr>
              <w:jc w:val="both"/>
              <w:rPr>
                <w:b/>
                <w:sz w:val="20"/>
                <w:szCs w:val="20"/>
              </w:rPr>
            </w:pPr>
          </w:p>
          <w:p w:rsidR="008D369A" w:rsidRPr="00C46FAC" w:rsidRDefault="008D369A" w:rsidP="002A6291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0</w:t>
            </w:r>
          </w:p>
        </w:tc>
      </w:tr>
      <w:tr w:rsidR="008D369A" w:rsidRPr="00F77947" w:rsidTr="00F76A50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8D369A" w:rsidRPr="00F77947" w:rsidTr="00F76A50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4 498,59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885,6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8D369A" w:rsidRPr="00F77947" w:rsidTr="00F76A50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93 989,39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0</w:t>
            </w:r>
          </w:p>
        </w:tc>
      </w:tr>
      <w:tr w:rsidR="008D369A" w:rsidRPr="00F77947" w:rsidTr="00F76A50">
        <w:trPr>
          <w:trHeight w:val="3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9A" w:rsidRPr="00C46FAC" w:rsidRDefault="008D369A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F76A50" w:rsidRPr="00F77947" w:rsidTr="00F76A50">
        <w:trPr>
          <w:trHeight w:val="80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F77947" w:rsidRDefault="00F76A50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465F9">
              <w:rPr>
                <w:sz w:val="20"/>
                <w:szCs w:val="20"/>
              </w:rPr>
              <w:t>«Цифровое муниципальное образование»</w:t>
            </w:r>
            <w:r w:rsidRPr="00F77947">
              <w:rPr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50" w:rsidRPr="00C46FAC" w:rsidRDefault="00F76A50" w:rsidP="002A629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136 219,03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50" w:rsidRPr="00C46FAC" w:rsidRDefault="00F76A50" w:rsidP="002A6291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50" w:rsidRPr="00C46FAC" w:rsidRDefault="00F76A50" w:rsidP="002A62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50" w:rsidRPr="00C46FAC" w:rsidRDefault="00F76A50" w:rsidP="002A62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28 771,04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50" w:rsidRPr="00C46FAC" w:rsidRDefault="00F76A50" w:rsidP="002A62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50" w:rsidRPr="00C46FAC" w:rsidRDefault="00F76A50" w:rsidP="002A62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26 589,04</w:t>
            </w:r>
          </w:p>
        </w:tc>
      </w:tr>
      <w:tr w:rsidR="00730508" w:rsidRPr="00F77947" w:rsidTr="00F76A50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1 194,17</w:t>
            </w:r>
          </w:p>
        </w:tc>
      </w:tr>
      <w:tr w:rsidR="00730508" w:rsidRPr="00F77947" w:rsidTr="00F76A50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8 115,75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617,06</w:t>
            </w:r>
          </w:p>
        </w:tc>
      </w:tr>
      <w:tr w:rsidR="00730508" w:rsidRPr="00F77947" w:rsidTr="00F76A50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Пущино Московской области Пущино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123 705,14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24 777,81</w:t>
            </w:r>
          </w:p>
        </w:tc>
      </w:tr>
      <w:tr w:rsidR="00730508" w:rsidRPr="00F77947" w:rsidTr="00F76A50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</w:tbl>
    <w:p w:rsidR="003E7D98" w:rsidRDefault="001465F9" w:rsidP="003E7D98">
      <w:pPr>
        <w:jc w:val="both"/>
        <w:rPr>
          <w:i/>
        </w:rPr>
      </w:pPr>
      <w:r>
        <w:fldChar w:fldCharType="end"/>
      </w:r>
      <w:r w:rsidR="003E7D98" w:rsidRPr="00C53BB2">
        <w:rPr>
          <w:i/>
        </w:rPr>
        <w:t xml:space="preserve">                                                                                                                          </w:t>
      </w:r>
    </w:p>
    <w:p w:rsidR="00006803" w:rsidRPr="00F87291" w:rsidRDefault="00006803" w:rsidP="00006803">
      <w:pPr>
        <w:pStyle w:val="ConsPlusNormal"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программы на 2020 - 2024 год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</w:t>
      </w:r>
      <w:r w:rsidRPr="000F5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>34527,08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F5D26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  <w:r w:rsidR="00F87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</w:t>
      </w:r>
      <w:r w:rsidR="00F8729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F87291" w:rsidRP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F87291" w:rsidRP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729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увеличения средств</w:t>
      </w:r>
      <w:r w:rsidR="00F76A50" w:rsidRPr="00F76A5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2022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на 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>5320,04 тыс. рублей (22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,6%), 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>2618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(11%), в 2024 году </w:t>
      </w:r>
      <w:proofErr w:type="gramStart"/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26589,04 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  <w:r w:rsidR="00F7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(100%)</w:t>
      </w:r>
      <w:r w:rsidR="00F8729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0DC2" w:rsidRPr="007B0DC2" w:rsidRDefault="007B0DC2" w:rsidP="00F87291">
      <w:pPr>
        <w:pStyle w:val="a9"/>
        <w:keepNext/>
        <w:tabs>
          <w:tab w:val="num" w:pos="756"/>
        </w:tabs>
        <w:ind w:left="0"/>
        <w:jc w:val="both"/>
        <w:outlineLvl w:val="1"/>
      </w:pPr>
      <w:r>
        <w:t xml:space="preserve">            </w:t>
      </w:r>
      <w:r w:rsidR="00F87291" w:rsidRPr="00C2550A">
        <w:t>Внесены изменения в</w:t>
      </w:r>
      <w:r w:rsidR="00F87291">
        <w:rPr>
          <w:b/>
        </w:rPr>
        <w:t xml:space="preserve"> </w:t>
      </w:r>
      <w:r w:rsidR="00F87291" w:rsidRPr="00F87291">
        <w:rPr>
          <w:b/>
        </w:rPr>
        <w:t xml:space="preserve"> </w:t>
      </w:r>
      <w:r w:rsidR="00C2550A" w:rsidRPr="00C2550A">
        <w:t>части финансирования</w:t>
      </w:r>
      <w:r w:rsidRPr="007B0DC2">
        <w:t>:</w:t>
      </w:r>
    </w:p>
    <w:p w:rsidR="00F87291" w:rsidRPr="00F87291" w:rsidRDefault="007B0DC2" w:rsidP="00F87291">
      <w:pPr>
        <w:pStyle w:val="a9"/>
        <w:keepNext/>
        <w:tabs>
          <w:tab w:val="num" w:pos="756"/>
        </w:tabs>
        <w:ind w:left="0"/>
        <w:jc w:val="both"/>
        <w:outlineLvl w:val="1"/>
      </w:pPr>
      <w:r w:rsidRPr="007B0DC2">
        <w:t xml:space="preserve">- </w:t>
      </w:r>
      <w:r w:rsidR="00C2550A">
        <w:rPr>
          <w:b/>
        </w:rPr>
        <w:t xml:space="preserve"> </w:t>
      </w:r>
      <w:r w:rsidR="00C2550A">
        <w:t xml:space="preserve">в </w:t>
      </w:r>
      <w:r w:rsidR="00F87291" w:rsidRPr="00F87291">
        <w:t>подпрограмм</w:t>
      </w:r>
      <w:r w:rsidR="00F87291">
        <w:t>у</w:t>
      </w:r>
      <w:r w:rsidR="00F87291" w:rsidRPr="00F87291">
        <w:t xml:space="preserve">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>
        <w:t xml:space="preserve"> путем увеличения на 2435 тыс. рублей в 2022 и 2023 годах и на 21250 тыс. рублей в 2024 году,</w:t>
      </w:r>
    </w:p>
    <w:p w:rsidR="00F87291" w:rsidRDefault="00304B98" w:rsidP="00F87291">
      <w:pPr>
        <w:pStyle w:val="a9"/>
        <w:keepNext/>
        <w:tabs>
          <w:tab w:val="num" w:pos="756"/>
        </w:tabs>
        <w:ind w:left="0"/>
        <w:jc w:val="both"/>
        <w:outlineLvl w:val="1"/>
      </w:pPr>
      <w:r>
        <w:t xml:space="preserve"> - </w:t>
      </w:r>
      <w:r w:rsidR="007B0DC2">
        <w:t xml:space="preserve">в подпрограмму 2 </w:t>
      </w:r>
      <w:r w:rsidR="007B0DC2" w:rsidRPr="007B0DC2"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B0DC2">
        <w:t xml:space="preserve"> добавлены средства в размере 2885,04 тыс. рублей в 2022 году, 183 тыс. рублей в 2023 году</w:t>
      </w:r>
      <w:r w:rsidR="00066056">
        <w:t xml:space="preserve"> и 5339,04 тыс. рублей </w:t>
      </w:r>
      <w:r w:rsidR="007B0DC2">
        <w:t xml:space="preserve"> </w:t>
      </w:r>
      <w:r w:rsidR="00066056">
        <w:t>в 2024 году.</w:t>
      </w:r>
    </w:p>
    <w:p w:rsidR="00066056" w:rsidRDefault="00066056" w:rsidP="00066056">
      <w:pPr>
        <w:spacing w:line="276" w:lineRule="auto"/>
        <w:jc w:val="both"/>
        <w:rPr>
          <w:rFonts w:eastAsia="Calibri"/>
        </w:rPr>
      </w:pPr>
      <w:r>
        <w:t xml:space="preserve">           5.2. </w:t>
      </w:r>
      <w:r>
        <w:rPr>
          <w:rFonts w:eastAsia="Calibri"/>
        </w:rPr>
        <w:t>Шаблон муниципальной программы</w:t>
      </w:r>
      <w:r w:rsidRPr="00EE347B">
        <w:rPr>
          <w:rFonts w:eastAsia="Calibri"/>
        </w:rPr>
        <w:t xml:space="preserve"> «Цифровое муниципальное образование»</w:t>
      </w:r>
      <w:r>
        <w:rPr>
          <w:rFonts w:eastAsia="Calibri"/>
        </w:rPr>
        <w:t xml:space="preserve"> на 2020-2024 годы</w:t>
      </w:r>
      <w:r w:rsidRPr="00EE347B">
        <w:rPr>
          <w:rFonts w:eastAsia="Calibri"/>
        </w:rPr>
        <w:t xml:space="preserve"> </w:t>
      </w:r>
      <w:r>
        <w:rPr>
          <w:rFonts w:eastAsia="Calibri"/>
        </w:rPr>
        <w:t>приведен в соответствии с Государственной программой Московской области и рекомендациям Министерства экономики и финансов.</w:t>
      </w:r>
    </w:p>
    <w:p w:rsidR="00066056" w:rsidRPr="007B0DC2" w:rsidRDefault="00066056" w:rsidP="00F87291">
      <w:pPr>
        <w:pStyle w:val="a9"/>
        <w:keepNext/>
        <w:tabs>
          <w:tab w:val="num" w:pos="756"/>
        </w:tabs>
        <w:ind w:left="0"/>
        <w:jc w:val="both"/>
        <w:outlineLvl w:val="1"/>
      </w:pPr>
    </w:p>
    <w:p w:rsidR="00304B98" w:rsidRPr="000D1456" w:rsidRDefault="00C2550A" w:rsidP="00066056">
      <w:pPr>
        <w:jc w:val="both"/>
      </w:pPr>
      <w:r>
        <w:t xml:space="preserve">           </w:t>
      </w:r>
    </w:p>
    <w:p w:rsidR="00B257F0" w:rsidRDefault="00B257F0" w:rsidP="00304B98">
      <w:pPr>
        <w:jc w:val="both"/>
        <w:rPr>
          <w:rFonts w:cs="Arial"/>
          <w:bCs/>
        </w:rPr>
      </w:pPr>
    </w:p>
    <w:p w:rsidR="00066056" w:rsidRDefault="00CF56DB" w:rsidP="00192240">
      <w:pPr>
        <w:pStyle w:val="aa"/>
        <w:spacing w:after="0"/>
        <w:jc w:val="both"/>
        <w:rPr>
          <w:b/>
          <w:lang w:val="ru-RU"/>
        </w:rPr>
      </w:pPr>
      <w:r w:rsidRPr="001917DF">
        <w:rPr>
          <w:rFonts w:eastAsia="Calibri"/>
          <w:b/>
          <w:lang w:val="ru-RU" w:eastAsia="en-US"/>
        </w:rPr>
        <w:t xml:space="preserve">           6</w:t>
      </w:r>
      <w:r w:rsidRPr="000F5D26">
        <w:rPr>
          <w:rFonts w:eastAsia="Calibri"/>
          <w:b/>
          <w:lang w:val="ru-RU" w:eastAsia="en-US"/>
        </w:rPr>
        <w:t>.</w:t>
      </w:r>
      <w:r w:rsidRPr="000F5D26">
        <w:rPr>
          <w:rFonts w:eastAsia="Calibri"/>
          <w:lang w:val="ru-RU" w:eastAsia="en-US"/>
        </w:rPr>
        <w:t xml:space="preserve"> </w:t>
      </w:r>
      <w:r w:rsidRPr="000F5D26">
        <w:rPr>
          <w:rFonts w:eastAsia="Calibri"/>
          <w:b/>
          <w:lang w:val="ru-RU" w:eastAsia="en-US"/>
        </w:rPr>
        <w:t>Выводы:</w:t>
      </w:r>
      <w:r w:rsidRPr="000F5D26">
        <w:rPr>
          <w:rFonts w:eastAsia="Calibri"/>
          <w:lang w:val="ru-RU" w:eastAsia="en-US"/>
        </w:rPr>
        <w:t xml:space="preserve"> изменение в муниципальную </w:t>
      </w:r>
      <w:r w:rsidRPr="001465F9">
        <w:t>Цифровое муниципальное образование»</w:t>
      </w:r>
      <w:r>
        <w:t xml:space="preserve"> </w:t>
      </w:r>
      <w:r w:rsidRPr="000F5D26">
        <w:t xml:space="preserve"> на 2020-2024 год </w:t>
      </w:r>
      <w:r w:rsidRPr="000F5D26">
        <w:rPr>
          <w:lang w:val="ru-RU"/>
        </w:rPr>
        <w:t xml:space="preserve">вносятся в соответствии со ст.179 Бюджетного кодекса РФ. </w:t>
      </w:r>
      <w:proofErr w:type="gramStart"/>
      <w:r w:rsidRPr="000F5D26">
        <w:rPr>
          <w:lang w:val="ru-RU"/>
        </w:rPr>
        <w:t xml:space="preserve">Объем финансирования муниципальной программы соответствует объемам бюджетных ассигнований, предусмотренных </w:t>
      </w:r>
      <w:r w:rsidRPr="00AB59EE">
        <w:t xml:space="preserve">Решением Совета Депутатов городского округа </w:t>
      </w:r>
      <w:r w:rsidR="00066056">
        <w:rPr>
          <w:lang w:val="ru-RU"/>
        </w:rPr>
        <w:t xml:space="preserve">Пущино </w:t>
      </w:r>
      <w:r w:rsidR="00066056" w:rsidRPr="00AB59EE">
        <w:t xml:space="preserve">№ </w:t>
      </w:r>
      <w:r w:rsidR="00066056">
        <w:t>231</w:t>
      </w:r>
      <w:r w:rsidR="00066056" w:rsidRPr="00546839">
        <w:t>/</w:t>
      </w:r>
      <w:r w:rsidR="00066056">
        <w:t>46</w:t>
      </w:r>
      <w:r w:rsidR="00066056" w:rsidRPr="00546839">
        <w:t xml:space="preserve"> от  </w:t>
      </w:r>
      <w:r w:rsidR="00066056">
        <w:t>27.01.</w:t>
      </w:r>
      <w:r w:rsidR="00066056" w:rsidRPr="00546839">
        <w:t xml:space="preserve"> 202</w:t>
      </w:r>
      <w:r w:rsidR="00066056">
        <w:t>2</w:t>
      </w:r>
      <w:r w:rsidR="00066056" w:rsidRPr="00546839">
        <w:t xml:space="preserve"> года «О внесении изменений в решение Совета депутатов от </w:t>
      </w:r>
      <w:r w:rsidR="00066056">
        <w:t>09 декабря 2021 года</w:t>
      </w:r>
      <w:r w:rsidR="00066056" w:rsidRPr="00546839">
        <w:t xml:space="preserve"> № </w:t>
      </w:r>
      <w:r w:rsidR="00066056">
        <w:t>223</w:t>
      </w:r>
      <w:r w:rsidR="00066056" w:rsidRPr="00546839">
        <w:t>/</w:t>
      </w:r>
      <w:r w:rsidR="00066056">
        <w:t>44</w:t>
      </w:r>
      <w:r w:rsidR="00066056" w:rsidRPr="00AB59EE">
        <w:t xml:space="preserve"> «О бюджете </w:t>
      </w:r>
      <w:r w:rsidR="00066056">
        <w:t>городского округа Пущино на 2022 год и на плановый период 2023 и 2024 годов»</w:t>
      </w:r>
      <w:proofErr w:type="gramEnd"/>
    </w:p>
    <w:p w:rsidR="00066056" w:rsidRDefault="00066056" w:rsidP="00192240">
      <w:pPr>
        <w:pStyle w:val="aa"/>
        <w:spacing w:after="0"/>
        <w:jc w:val="both"/>
        <w:rPr>
          <w:b/>
          <w:lang w:val="en-US"/>
        </w:rPr>
      </w:pPr>
      <w:r>
        <w:rPr>
          <w:b/>
          <w:lang w:val="ru-RU"/>
        </w:rPr>
        <w:t xml:space="preserve">           </w:t>
      </w:r>
    </w:p>
    <w:p w:rsidR="00066056" w:rsidRPr="00066056" w:rsidRDefault="00066056" w:rsidP="00066056">
      <w:pPr>
        <w:pStyle w:val="aa"/>
        <w:spacing w:after="0"/>
        <w:jc w:val="both"/>
        <w:rPr>
          <w:b/>
          <w:lang w:val="ru-RU"/>
        </w:rPr>
      </w:pPr>
      <w:r w:rsidRPr="00066056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7. Замечание</w:t>
      </w:r>
      <w:r w:rsidRPr="00066056">
        <w:rPr>
          <w:b/>
          <w:lang w:val="ru-RU"/>
        </w:rPr>
        <w:t xml:space="preserve">: </w:t>
      </w:r>
      <w:r w:rsidRPr="00AB59EE">
        <w:t xml:space="preserve">Решением Совета Депутатов городского округа </w:t>
      </w:r>
      <w:r>
        <w:rPr>
          <w:lang w:val="ru-RU"/>
        </w:rPr>
        <w:t xml:space="preserve">Пущино </w:t>
      </w:r>
      <w:r w:rsidRPr="00AB59EE">
        <w:t xml:space="preserve">№ </w:t>
      </w:r>
      <w:r>
        <w:t>23</w:t>
      </w:r>
      <w:r w:rsidRPr="00066056">
        <w:rPr>
          <w:lang w:val="ru-RU"/>
        </w:rPr>
        <w:t>9</w:t>
      </w:r>
      <w:r w:rsidRPr="00546839">
        <w:t>/</w:t>
      </w:r>
      <w:r>
        <w:t>4</w:t>
      </w:r>
      <w:r w:rsidRPr="00066056">
        <w:rPr>
          <w:lang w:val="ru-RU"/>
        </w:rPr>
        <w:t>7</w:t>
      </w:r>
      <w:r w:rsidRPr="00546839">
        <w:t xml:space="preserve"> от  </w:t>
      </w:r>
      <w:r w:rsidRPr="00066056">
        <w:rPr>
          <w:lang w:val="ru-RU"/>
        </w:rPr>
        <w:t>02</w:t>
      </w:r>
      <w:r>
        <w:t>.0</w:t>
      </w:r>
      <w:r w:rsidRPr="00066056">
        <w:rPr>
          <w:lang w:val="ru-RU"/>
        </w:rPr>
        <w:t>2</w:t>
      </w:r>
      <w:r>
        <w:t>.</w:t>
      </w:r>
      <w:r w:rsidRPr="00546839">
        <w:t xml:space="preserve"> 202</w:t>
      </w:r>
      <w:r>
        <w:t>2</w:t>
      </w:r>
      <w:r w:rsidRPr="00546839">
        <w:t xml:space="preserve"> года «О внесении изменений в решение Совета депутатов от </w:t>
      </w:r>
      <w:r>
        <w:t>09 декабря 2021 года</w:t>
      </w:r>
      <w:r w:rsidRPr="00546839">
        <w:t xml:space="preserve"> № </w:t>
      </w:r>
      <w:r>
        <w:t>223</w:t>
      </w:r>
      <w:r w:rsidRPr="00546839">
        <w:t>/</w:t>
      </w:r>
      <w:r>
        <w:t>44</w:t>
      </w:r>
      <w:r w:rsidRPr="00AB59EE">
        <w:t xml:space="preserve"> «О бюджете </w:t>
      </w:r>
      <w:r>
        <w:t>городского округа Пущино на 2022 год и на плановый период 2023 и 2024 годов»</w:t>
      </w:r>
      <w:r w:rsidRPr="00066056">
        <w:rPr>
          <w:lang w:val="ru-RU"/>
        </w:rPr>
        <w:t xml:space="preserve"> </w:t>
      </w:r>
      <w:r>
        <w:rPr>
          <w:lang w:val="ru-RU"/>
        </w:rPr>
        <w:t xml:space="preserve">размеры финансирования программы были вновь изменены. </w:t>
      </w:r>
    </w:p>
    <w:p w:rsidR="00066056" w:rsidRPr="00066056" w:rsidRDefault="00066056" w:rsidP="00066056">
      <w:pPr>
        <w:pStyle w:val="aa"/>
        <w:spacing w:after="0"/>
        <w:jc w:val="both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066056" w:rsidRPr="00066056" w:rsidRDefault="00066056" w:rsidP="00192240">
      <w:pPr>
        <w:pStyle w:val="aa"/>
        <w:spacing w:after="0"/>
        <w:jc w:val="both"/>
        <w:rPr>
          <w:b/>
          <w:lang w:val="ru-RU"/>
        </w:rPr>
      </w:pPr>
    </w:p>
    <w:p w:rsidR="00066056" w:rsidRDefault="00CF56DB" w:rsidP="00192240">
      <w:pPr>
        <w:pStyle w:val="aa"/>
        <w:spacing w:after="0"/>
        <w:jc w:val="both"/>
        <w:rPr>
          <w:b/>
          <w:lang w:val="ru-RU"/>
        </w:rPr>
      </w:pPr>
      <w:r w:rsidRPr="00CF56DB">
        <w:rPr>
          <w:b/>
        </w:rPr>
        <w:t xml:space="preserve"> </w:t>
      </w:r>
    </w:p>
    <w:p w:rsidR="00066056" w:rsidRDefault="00066056" w:rsidP="00192240">
      <w:pPr>
        <w:pStyle w:val="aa"/>
        <w:spacing w:after="0"/>
        <w:jc w:val="both"/>
        <w:rPr>
          <w:b/>
          <w:lang w:val="ru-RU"/>
        </w:rPr>
      </w:pPr>
    </w:p>
    <w:p w:rsidR="00F87291" w:rsidRPr="00F87291" w:rsidRDefault="00066056" w:rsidP="002942F6">
      <w:pPr>
        <w:pStyle w:val="aa"/>
        <w:spacing w:after="0"/>
        <w:jc w:val="both"/>
        <w:rPr>
          <w:rFonts w:eastAsia="Calibri"/>
          <w:lang w:eastAsia="en-US"/>
        </w:rPr>
      </w:pPr>
      <w:r>
        <w:rPr>
          <w:b/>
          <w:lang w:val="ru-RU"/>
        </w:rPr>
        <w:t xml:space="preserve">            </w:t>
      </w:r>
      <w:r w:rsidR="002942F6">
        <w:rPr>
          <w:b/>
          <w:lang w:val="ru-RU"/>
        </w:rPr>
        <w:t>8</w:t>
      </w:r>
      <w:bookmarkStart w:id="0" w:name="_GoBack"/>
      <w:bookmarkEnd w:id="0"/>
      <w:r>
        <w:rPr>
          <w:b/>
          <w:lang w:val="ru-RU"/>
        </w:rPr>
        <w:t xml:space="preserve">. </w:t>
      </w:r>
      <w:r w:rsidR="00CF56DB" w:rsidRPr="00CF56DB">
        <w:rPr>
          <w:b/>
        </w:rPr>
        <w:t>Предложение</w:t>
      </w:r>
      <w:r w:rsidR="00CF56DB" w:rsidRPr="00192240">
        <w:rPr>
          <w:b/>
          <w:lang w:val="ru-RU"/>
        </w:rPr>
        <w:t xml:space="preserve">: </w:t>
      </w:r>
      <w:r w:rsidR="00CF56DB">
        <w:rPr>
          <w:b/>
        </w:rPr>
        <w:t xml:space="preserve"> </w:t>
      </w:r>
      <w:r w:rsidR="00192240" w:rsidRPr="00192240">
        <w:rPr>
          <w:lang w:val="ru-RU"/>
        </w:rPr>
        <w:t xml:space="preserve">после утверждения данного проекта Постановления, привести программу в </w:t>
      </w:r>
      <w:r>
        <w:rPr>
          <w:lang w:val="ru-RU"/>
        </w:rPr>
        <w:t xml:space="preserve">                 </w:t>
      </w:r>
      <w:r w:rsidR="00192240" w:rsidRPr="00192240">
        <w:rPr>
          <w:lang w:val="ru-RU"/>
        </w:rPr>
        <w:t xml:space="preserve">соответствие </w:t>
      </w:r>
      <w:r w:rsidR="00192240">
        <w:rPr>
          <w:b/>
          <w:lang w:val="ru-RU"/>
        </w:rPr>
        <w:t xml:space="preserve">с </w:t>
      </w:r>
      <w:r w:rsidR="00192240" w:rsidRPr="00AB59EE">
        <w:t xml:space="preserve">Решением Совета Депутатов городского округа Пущино </w:t>
      </w:r>
      <w:r w:rsidR="002942F6" w:rsidRPr="00AB59EE">
        <w:t xml:space="preserve">№ </w:t>
      </w:r>
      <w:r w:rsidR="002942F6">
        <w:t>23</w:t>
      </w:r>
      <w:r w:rsidR="002942F6" w:rsidRPr="00066056">
        <w:rPr>
          <w:lang w:val="ru-RU"/>
        </w:rPr>
        <w:t>9</w:t>
      </w:r>
      <w:r w:rsidR="002942F6" w:rsidRPr="00546839">
        <w:t>/</w:t>
      </w:r>
      <w:r w:rsidR="002942F6">
        <w:t>4</w:t>
      </w:r>
      <w:r w:rsidR="002942F6" w:rsidRPr="00066056">
        <w:rPr>
          <w:lang w:val="ru-RU"/>
        </w:rPr>
        <w:t>7</w:t>
      </w:r>
      <w:r w:rsidR="002942F6" w:rsidRPr="00546839">
        <w:t xml:space="preserve"> от  </w:t>
      </w:r>
      <w:r w:rsidR="002942F6" w:rsidRPr="00066056">
        <w:rPr>
          <w:lang w:val="ru-RU"/>
        </w:rPr>
        <w:t>02</w:t>
      </w:r>
      <w:r w:rsidR="002942F6">
        <w:t>.0</w:t>
      </w:r>
      <w:r w:rsidR="002942F6" w:rsidRPr="00066056">
        <w:rPr>
          <w:lang w:val="ru-RU"/>
        </w:rPr>
        <w:t>2</w:t>
      </w:r>
      <w:r w:rsidR="002942F6">
        <w:t>.</w:t>
      </w:r>
      <w:r w:rsidR="002942F6" w:rsidRPr="00546839">
        <w:t xml:space="preserve"> 202</w:t>
      </w:r>
      <w:r w:rsidR="002942F6">
        <w:t>2</w:t>
      </w:r>
      <w:r w:rsidR="002942F6" w:rsidRPr="00546839">
        <w:t xml:space="preserve"> года «О внесении изменений в решение Совета депутатов от </w:t>
      </w:r>
      <w:r w:rsidR="002942F6">
        <w:t>09 декабря 2021 года</w:t>
      </w:r>
      <w:r w:rsidR="002942F6" w:rsidRPr="00546839">
        <w:t xml:space="preserve"> № </w:t>
      </w:r>
      <w:r w:rsidR="002942F6">
        <w:t>223</w:t>
      </w:r>
      <w:r w:rsidR="002942F6" w:rsidRPr="00546839">
        <w:t>/</w:t>
      </w:r>
      <w:r w:rsidR="002942F6">
        <w:t>44</w:t>
      </w:r>
      <w:r w:rsidR="002942F6" w:rsidRPr="00AB59EE">
        <w:t xml:space="preserve"> «О бюджете </w:t>
      </w:r>
      <w:r w:rsidR="002942F6">
        <w:t>городского округа Пущино на 2022 год и на плановый период 2023 и 2024 годов»</w:t>
      </w:r>
    </w:p>
    <w:p w:rsidR="00A038F3" w:rsidRPr="008A316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293C9A" w:rsidRDefault="001C55DF" w:rsidP="001C55DF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Ревизионной комиссии</w:t>
      </w:r>
      <w:r w:rsidR="00447911" w:rsidRPr="00447911">
        <w:rPr>
          <w:rFonts w:eastAsiaTheme="minorHAnsi"/>
          <w:lang w:eastAsia="en-US"/>
        </w:rPr>
        <w:t xml:space="preserve">                                      </w:t>
      </w:r>
      <w:r w:rsidR="00CF56DB">
        <w:rPr>
          <w:rFonts w:eastAsiaTheme="minorHAnsi"/>
          <w:lang w:eastAsia="en-US"/>
        </w:rPr>
        <w:t xml:space="preserve">               </w:t>
      </w:r>
      <w:r w:rsidR="00447911" w:rsidRPr="00447911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     </w:t>
      </w:r>
      <w:r w:rsidR="00447911" w:rsidRPr="00447911">
        <w:rPr>
          <w:rFonts w:eastAsiaTheme="minorHAnsi"/>
          <w:lang w:eastAsia="en-US"/>
        </w:rPr>
        <w:t xml:space="preserve">   </w:t>
      </w:r>
      <w:r w:rsidRPr="00447911">
        <w:rPr>
          <w:rFonts w:eastAsiaTheme="minorHAnsi"/>
          <w:lang w:eastAsia="en-US"/>
        </w:rPr>
        <w:t xml:space="preserve">Е.Е. </w:t>
      </w:r>
      <w:proofErr w:type="spellStart"/>
      <w:r w:rsidRPr="00447911">
        <w:rPr>
          <w:rFonts w:eastAsiaTheme="minorHAnsi"/>
          <w:lang w:eastAsia="en-US"/>
        </w:rPr>
        <w:t>Прасолова</w:t>
      </w:r>
      <w:proofErr w:type="spellEnd"/>
      <w:r w:rsidR="00447911" w:rsidRPr="00447911">
        <w:rPr>
          <w:rFonts w:eastAsiaTheme="minorHAnsi"/>
          <w:lang w:eastAsia="en-US"/>
        </w:rPr>
        <w:t xml:space="preserve">                                        </w:t>
      </w:r>
    </w:p>
    <w:sectPr w:rsidR="009C5113" w:rsidRPr="00293C9A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12" w:rsidRDefault="00C46212" w:rsidP="008A3163">
      <w:r>
        <w:separator/>
      </w:r>
    </w:p>
  </w:endnote>
  <w:endnote w:type="continuationSeparator" w:id="0">
    <w:p w:rsidR="00C46212" w:rsidRDefault="00C46212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2942F6">
          <w:rPr>
            <w:noProof/>
            <w:sz w:val="16"/>
            <w:szCs w:val="16"/>
          </w:rPr>
          <w:t>3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12" w:rsidRDefault="00C46212" w:rsidP="008A3163">
      <w:r>
        <w:separator/>
      </w:r>
    </w:p>
  </w:footnote>
  <w:footnote w:type="continuationSeparator" w:id="0">
    <w:p w:rsidR="00C46212" w:rsidRDefault="00C46212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12AE2"/>
    <w:rsid w:val="00027D50"/>
    <w:rsid w:val="00066056"/>
    <w:rsid w:val="000A1CDE"/>
    <w:rsid w:val="000B6CF6"/>
    <w:rsid w:val="000C52FD"/>
    <w:rsid w:val="000F008B"/>
    <w:rsid w:val="001465F9"/>
    <w:rsid w:val="0016695D"/>
    <w:rsid w:val="00192240"/>
    <w:rsid w:val="001968EA"/>
    <w:rsid w:val="001C55DF"/>
    <w:rsid w:val="001D6A2A"/>
    <w:rsid w:val="002007CB"/>
    <w:rsid w:val="002056CC"/>
    <w:rsid w:val="002059E2"/>
    <w:rsid w:val="00216CE2"/>
    <w:rsid w:val="00237B70"/>
    <w:rsid w:val="00253A91"/>
    <w:rsid w:val="002708AF"/>
    <w:rsid w:val="00280DF7"/>
    <w:rsid w:val="00293C9A"/>
    <w:rsid w:val="002942F6"/>
    <w:rsid w:val="002C21E6"/>
    <w:rsid w:val="002D41A7"/>
    <w:rsid w:val="00304B98"/>
    <w:rsid w:val="0030587E"/>
    <w:rsid w:val="00352585"/>
    <w:rsid w:val="003D40F8"/>
    <w:rsid w:val="003E1CF0"/>
    <w:rsid w:val="003E7D98"/>
    <w:rsid w:val="00447911"/>
    <w:rsid w:val="004C4D4E"/>
    <w:rsid w:val="004F709B"/>
    <w:rsid w:val="00516702"/>
    <w:rsid w:val="00546C89"/>
    <w:rsid w:val="00554C87"/>
    <w:rsid w:val="005E0B18"/>
    <w:rsid w:val="005F29D4"/>
    <w:rsid w:val="006B2946"/>
    <w:rsid w:val="00730508"/>
    <w:rsid w:val="00733948"/>
    <w:rsid w:val="00743861"/>
    <w:rsid w:val="007B0DC2"/>
    <w:rsid w:val="007B342B"/>
    <w:rsid w:val="007D3C09"/>
    <w:rsid w:val="008034E0"/>
    <w:rsid w:val="00866774"/>
    <w:rsid w:val="00884A7D"/>
    <w:rsid w:val="00894F10"/>
    <w:rsid w:val="008A3163"/>
    <w:rsid w:val="008B21C1"/>
    <w:rsid w:val="008C5239"/>
    <w:rsid w:val="008D158D"/>
    <w:rsid w:val="008D369A"/>
    <w:rsid w:val="00931767"/>
    <w:rsid w:val="00940145"/>
    <w:rsid w:val="009921E0"/>
    <w:rsid w:val="009C5113"/>
    <w:rsid w:val="009C6D34"/>
    <w:rsid w:val="00A038F3"/>
    <w:rsid w:val="00A43BD8"/>
    <w:rsid w:val="00A7755E"/>
    <w:rsid w:val="00AB7B72"/>
    <w:rsid w:val="00B257F0"/>
    <w:rsid w:val="00B436E7"/>
    <w:rsid w:val="00B81C30"/>
    <w:rsid w:val="00BE1098"/>
    <w:rsid w:val="00C12453"/>
    <w:rsid w:val="00C17D42"/>
    <w:rsid w:val="00C2550A"/>
    <w:rsid w:val="00C46212"/>
    <w:rsid w:val="00C462A3"/>
    <w:rsid w:val="00CF56DB"/>
    <w:rsid w:val="00D75E33"/>
    <w:rsid w:val="00D82015"/>
    <w:rsid w:val="00DE1076"/>
    <w:rsid w:val="00DF4645"/>
    <w:rsid w:val="00E37697"/>
    <w:rsid w:val="00E75163"/>
    <w:rsid w:val="00EC4589"/>
    <w:rsid w:val="00EC50F3"/>
    <w:rsid w:val="00ED3196"/>
    <w:rsid w:val="00ED5D24"/>
    <w:rsid w:val="00EF06B2"/>
    <w:rsid w:val="00F76A50"/>
    <w:rsid w:val="00F87291"/>
    <w:rsid w:val="00F92E8C"/>
    <w:rsid w:val="00FA17A4"/>
    <w:rsid w:val="00FC1DF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2019-12-16T07:48:00Z</cp:lastPrinted>
  <dcterms:created xsi:type="dcterms:W3CDTF">2022-02-09T14:12:00Z</dcterms:created>
  <dcterms:modified xsi:type="dcterms:W3CDTF">2022-02-09T14:12:00Z</dcterms:modified>
</cp:coreProperties>
</file>