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CE" w:rsidRDefault="001533AE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</w:rPr>
        <w:t>\</w:t>
      </w:r>
    </w:p>
    <w:p w:rsidR="004B5FCE" w:rsidRDefault="004B5FCE">
      <w:pPr>
        <w:pStyle w:val="1"/>
        <w:jc w:val="center"/>
        <w:rPr>
          <w:b/>
          <w:sz w:val="40"/>
        </w:rPr>
      </w:pPr>
    </w:p>
    <w:p w:rsidR="004B5FCE" w:rsidRDefault="001533AE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4B5FCE" w:rsidRDefault="001533AE">
      <w:pPr>
        <w:pStyle w:val="1"/>
        <w:rPr>
          <w:b/>
          <w:i/>
          <w:caps/>
        </w:rPr>
      </w:pPr>
      <w:r>
        <w:rPr>
          <w:sz w:val="24"/>
          <w:szCs w:val="24"/>
        </w:rPr>
        <w:t xml:space="preserve">                                 </w:t>
      </w:r>
      <w:r>
        <w:rPr>
          <w:i/>
        </w:rPr>
        <w:t>ИНН 5039005761, КПП503901001, ОГРН 1165043053042</w:t>
      </w:r>
    </w:p>
    <w:p w:rsidR="004B5FCE" w:rsidRDefault="001533AE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>а</w:t>
      </w:r>
      <w:proofErr w:type="gramStart"/>
      <w:r>
        <w:rPr>
          <w:i/>
          <w:sz w:val="18"/>
          <w:u w:val="single"/>
          <w:vertAlign w:val="superscript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4B5FCE" w:rsidRDefault="001533AE">
      <w:pPr>
        <w:pStyle w:val="11"/>
        <w:ind w:left="0"/>
        <w:rPr>
          <w:sz w:val="18"/>
        </w:rPr>
      </w:pPr>
      <w:r>
        <w:rPr>
          <w:sz w:val="18"/>
        </w:rPr>
        <w:t xml:space="preserve">Тел. (4967) 73-22-92; </w:t>
      </w:r>
      <w:r>
        <w:rPr>
          <w:sz w:val="18"/>
          <w:lang w:val="en-US"/>
        </w:rPr>
        <w:t>Fax</w:t>
      </w:r>
      <w:r>
        <w:rPr>
          <w:sz w:val="18"/>
        </w:rPr>
        <w:t>: (4967) 73-55-08</w:t>
      </w:r>
    </w:p>
    <w:p w:rsidR="004B5FCE" w:rsidRDefault="004B5FCE">
      <w:pPr>
        <w:pStyle w:val="1"/>
        <w:jc w:val="center"/>
        <w:rPr>
          <w:i/>
          <w:sz w:val="10"/>
        </w:rPr>
      </w:pPr>
    </w:p>
    <w:p w:rsidR="004B5FCE" w:rsidRDefault="001533AE">
      <w:pPr>
        <w:pStyle w:val="ConsPlusNonformat"/>
        <w:tabs>
          <w:tab w:val="left" w:pos="582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B5FCE" w:rsidRDefault="004B5FC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5FCE" w:rsidRPr="00EA5403" w:rsidRDefault="009B21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Pr="00EA5403">
        <w:rPr>
          <w:rFonts w:ascii="Times New Roman" w:hAnsi="Times New Roman" w:cs="Times New Roman"/>
          <w:b/>
          <w:sz w:val="28"/>
          <w:szCs w:val="28"/>
        </w:rPr>
        <w:t>25</w:t>
      </w:r>
    </w:p>
    <w:p w:rsidR="004B5FCE" w:rsidRDefault="001533AE">
      <w:pPr>
        <w:jc w:val="center"/>
        <w:rPr>
          <w:b/>
        </w:rPr>
      </w:pPr>
      <w:r>
        <w:rPr>
          <w:b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</w:t>
      </w:r>
    </w:p>
    <w:p w:rsidR="004B5FCE" w:rsidRDefault="001533AE">
      <w:pPr>
        <w:jc w:val="center"/>
        <w:rPr>
          <w:b/>
        </w:rPr>
      </w:pPr>
      <w:r>
        <w:rPr>
          <w:b/>
        </w:rPr>
        <w:t>«Развитие и функционирование дорожно-транспортного комплекса» на 2020-2024 годы</w:t>
      </w:r>
    </w:p>
    <w:p w:rsidR="004B5FCE" w:rsidRDefault="004B5FCE">
      <w:pPr>
        <w:jc w:val="center"/>
        <w:rPr>
          <w:b/>
          <w:sz w:val="26"/>
          <w:szCs w:val="26"/>
        </w:rPr>
      </w:pPr>
    </w:p>
    <w:p w:rsidR="004B5FCE" w:rsidRDefault="001533AE">
      <w:pPr>
        <w:jc w:val="right"/>
        <w:rPr>
          <w:b/>
          <w:sz w:val="26"/>
          <w:szCs w:val="26"/>
        </w:rPr>
      </w:pPr>
      <w:r>
        <w:rPr>
          <w:b/>
          <w:sz w:val="22"/>
          <w:szCs w:val="22"/>
        </w:rPr>
        <w:t>«</w:t>
      </w:r>
      <w:r w:rsidR="00455C83" w:rsidRPr="00455C83">
        <w:rPr>
          <w:b/>
          <w:sz w:val="22"/>
          <w:szCs w:val="22"/>
        </w:rPr>
        <w:t>07</w:t>
      </w:r>
      <w:r>
        <w:rPr>
          <w:b/>
          <w:sz w:val="22"/>
          <w:szCs w:val="22"/>
        </w:rPr>
        <w:t xml:space="preserve">» </w:t>
      </w:r>
      <w:r w:rsidR="00455C83">
        <w:rPr>
          <w:b/>
          <w:sz w:val="22"/>
          <w:szCs w:val="22"/>
        </w:rPr>
        <w:t>июля</w:t>
      </w:r>
      <w:r>
        <w:rPr>
          <w:b/>
          <w:sz w:val="22"/>
          <w:szCs w:val="22"/>
        </w:rPr>
        <w:t xml:space="preserve"> 2022 г</w:t>
      </w:r>
      <w:r>
        <w:rPr>
          <w:b/>
          <w:sz w:val="26"/>
          <w:szCs w:val="26"/>
        </w:rPr>
        <w:t>.</w:t>
      </w:r>
    </w:p>
    <w:p w:rsidR="004B5FCE" w:rsidRDefault="004B5FCE">
      <w:pPr>
        <w:jc w:val="right"/>
        <w:rPr>
          <w:b/>
          <w:sz w:val="26"/>
          <w:szCs w:val="26"/>
        </w:rPr>
      </w:pPr>
    </w:p>
    <w:p w:rsidR="004B5FCE" w:rsidRDefault="001533AE">
      <w:pPr>
        <w:ind w:firstLine="708"/>
        <w:jc w:val="both"/>
      </w:pPr>
      <w:r>
        <w:rPr>
          <w:b/>
        </w:rPr>
        <w:t>Основание для проведения экспертизы:</w:t>
      </w:r>
      <w:r>
        <w:t xml:space="preserve"> Настоящее заключение составлено по итогам финансово-экономической экспертизы проекта постановления Администрации городского округа Пущино «О внесении изменений в муниципальную программу «Развитие и функционирование дорожно-транспортного комплекса» на 2020-2024 годы на основании:</w:t>
      </w:r>
    </w:p>
    <w:p w:rsidR="004B5FCE" w:rsidRDefault="001533AE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4B5FCE" w:rsidRDefault="001533AE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4B5FCE" w:rsidRDefault="001533AE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4B5FCE" w:rsidRDefault="001533AE">
      <w:pPr>
        <w:ind w:firstLine="708"/>
        <w:jc w:val="both"/>
      </w:pPr>
      <w:r>
        <w:t>- пункта 4 раздела IV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4B5FCE" w:rsidRDefault="004B5FCE">
      <w:pPr>
        <w:ind w:firstLine="708"/>
        <w:jc w:val="both"/>
      </w:pPr>
    </w:p>
    <w:p w:rsidR="004B5FCE" w:rsidRDefault="001533AE">
      <w:pPr>
        <w:jc w:val="both"/>
      </w:pPr>
      <w:r>
        <w:rPr>
          <w:b/>
        </w:rPr>
        <w:tab/>
        <w:t xml:space="preserve">1. Цель экспертизы: </w:t>
      </w:r>
      <w:r>
        <w:rPr>
          <w:bCs/>
        </w:rPr>
        <w:t>обоснованность внесения изменений,</w:t>
      </w:r>
      <w:r>
        <w:rPr>
          <w:b/>
        </w:rPr>
        <w:t xml:space="preserve"> </w:t>
      </w:r>
      <w:r>
        <w:t>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 «Развитие и функционирование дорожно-транспортного комплекса» на 2020-2024 годы (далее – проект Программы).</w:t>
      </w:r>
    </w:p>
    <w:p w:rsidR="004B5FCE" w:rsidRDefault="004B5FCE">
      <w:pPr>
        <w:jc w:val="both"/>
      </w:pPr>
    </w:p>
    <w:p w:rsidR="004B5FCE" w:rsidRDefault="001533AE">
      <w:pPr>
        <w:ind w:firstLine="708"/>
        <w:jc w:val="both"/>
      </w:pPr>
      <w:r>
        <w:rPr>
          <w:b/>
        </w:rPr>
        <w:t>2. Предмет экспертизы:</w:t>
      </w:r>
      <w:r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4B5FCE" w:rsidRDefault="004B5FCE">
      <w:pPr>
        <w:ind w:firstLine="708"/>
        <w:jc w:val="both"/>
      </w:pPr>
    </w:p>
    <w:p w:rsidR="004B5FCE" w:rsidRDefault="001533AE">
      <w:pPr>
        <w:ind w:firstLine="708"/>
        <w:jc w:val="both"/>
      </w:pPr>
      <w:r>
        <w:rPr>
          <w:b/>
        </w:rPr>
        <w:t>3. Правовую основу финансово-экономической экспертизы</w:t>
      </w:r>
      <w:r>
        <w:t xml:space="preserve"> проекта Программы составляют следующие правовые акты: </w:t>
      </w:r>
      <w:proofErr w:type="gramStart"/>
      <w:r>
        <w:t xml:space="preserve">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Администрации городского </w:t>
      </w:r>
      <w:r>
        <w:lastRenderedPageBreak/>
        <w:t>округа  Пущино от 25.11.2019 №492-п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проектов муниципальных программ».</w:t>
      </w:r>
      <w:proofErr w:type="gramEnd"/>
    </w:p>
    <w:p w:rsidR="004B5FCE" w:rsidRDefault="001533AE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Постановление Администрации городского округа Пущино «О внесении изменений в муниципальную программу «Развитие и функционирование дорожно-транспортного комплекса» на 2020-2024 годы»;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Паспорт проекта Программы;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Общая характеристика проблемы в сфере дорожно-транспортного комплекса, на решение которой направлена муниципальная программа «Развитие и функционирование дорожно-транспортного комплекса» на 2020-2024 годы;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 xml:space="preserve">Прогноз развития соответствующей </w:t>
      </w:r>
      <w:proofErr w:type="gramStart"/>
      <w:r>
        <w:t>сферы</w:t>
      </w:r>
      <w:proofErr w:type="gramEnd"/>
      <w:r>
        <w:t xml:space="preserve"> реализации муниципальной программы включая возможные варианты решения проблемы, оценку преимуществ и рисков, возникающих при выборе различных вариантов решения проблемы;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Перечень и описание подпрограмм, входящих в состав муниципальной программы «Развитие и функционирование дорожно-транспортного комплекса» на 2020-2024 годы;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Обобщенная характеристика основных мероприятий муниципальной программы «Развитие и функционирование дорожно-транспортного комплекса» на 2020-2024 годы;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Перечень приоритетных проектов, реализуемых в рамках муниципальной программы «Развитие и функционирование дорожно-транспортного комплекса» на 2020-2024 годы с описанием целей муниципальной программы;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Планируемые результаты реализации муниципальной программы «Развитие и функционирование дорожно-транспортного комплекса» на 2020-2024 годы;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Методика расчета значений планируемых результатов реализации муниципальной программы «Развитие и функционирование дорожно-транспортного комплекса» на 2020-2024 годы;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Порядок взаимодействия ответственного за выполнения мероприятия программы с муниципальным заказчиком муниципальной программы (подпрограммы);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Состав, форма и сроки представления отчетности о ходе реализации мероприятий муниципальной программы (подпрограммы);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Подпрограммы:</w:t>
      </w:r>
    </w:p>
    <w:p w:rsidR="004B5FCE" w:rsidRDefault="001533AE">
      <w:pPr>
        <w:pStyle w:val="a9"/>
        <w:ind w:left="1211"/>
        <w:jc w:val="both"/>
      </w:pPr>
      <w:r>
        <w:t>- подпрограмма 1 «Пассажирский транспорт общего пользования;</w:t>
      </w:r>
    </w:p>
    <w:p w:rsidR="004B5FCE" w:rsidRDefault="001533AE">
      <w:pPr>
        <w:pStyle w:val="a9"/>
        <w:ind w:left="1211"/>
        <w:jc w:val="both"/>
      </w:pPr>
      <w:r>
        <w:t>- подпрограмма 2 «Дороги Подмосковья»;</w:t>
      </w:r>
    </w:p>
    <w:p w:rsidR="004B5FCE" w:rsidRDefault="001533AE">
      <w:pPr>
        <w:pStyle w:val="a9"/>
        <w:ind w:left="1211"/>
        <w:jc w:val="both"/>
      </w:pPr>
      <w:r>
        <w:t>-  подпрограмма 5 «Обеспечивающая подпрограмма»;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Пояснительная записка.</w:t>
      </w:r>
    </w:p>
    <w:p w:rsidR="000E6E12" w:rsidRDefault="000E6E12">
      <w:pPr>
        <w:pStyle w:val="a9"/>
        <w:ind w:left="0" w:firstLine="720"/>
        <w:jc w:val="both"/>
        <w:rPr>
          <w:b/>
        </w:rPr>
      </w:pPr>
    </w:p>
    <w:p w:rsidR="004B5FCE" w:rsidRDefault="001533AE">
      <w:pPr>
        <w:pStyle w:val="a9"/>
        <w:ind w:left="0" w:firstLine="720"/>
        <w:jc w:val="both"/>
        <w:rPr>
          <w:b/>
        </w:rPr>
      </w:pPr>
      <w:r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4B5FCE" w:rsidRDefault="004B5FCE">
      <w:pPr>
        <w:pStyle w:val="a9"/>
        <w:jc w:val="both"/>
        <w:rPr>
          <w:b/>
        </w:rPr>
      </w:pPr>
    </w:p>
    <w:p w:rsidR="004B5FCE" w:rsidRDefault="001533AE">
      <w:pPr>
        <w:pStyle w:val="a9"/>
        <w:ind w:left="0" w:firstLine="720"/>
        <w:jc w:val="both"/>
      </w:pPr>
      <w:r>
        <w:t>4.1.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4B5FCE" w:rsidRDefault="001533AE">
      <w:pPr>
        <w:jc w:val="both"/>
      </w:pPr>
      <w:r>
        <w:lastRenderedPageBreak/>
        <w:tab/>
        <w:t>4.2. Объем финансирования приведен в соответствие с Решением Совета депутатов городского округа Пущино №2</w:t>
      </w:r>
      <w:r w:rsidR="00455C83">
        <w:t>85</w:t>
      </w:r>
      <w:r w:rsidR="0069424F">
        <w:t>/</w:t>
      </w:r>
      <w:r w:rsidR="00455C83">
        <w:t>5</w:t>
      </w:r>
      <w:r w:rsidR="0069424F">
        <w:t>4</w:t>
      </w:r>
      <w:r>
        <w:t xml:space="preserve"> от </w:t>
      </w:r>
      <w:r w:rsidR="00455C83">
        <w:t>2</w:t>
      </w:r>
      <w:r w:rsidR="00FE7E01">
        <w:t>3</w:t>
      </w:r>
      <w:r>
        <w:t>.0</w:t>
      </w:r>
      <w:r w:rsidR="00455C83">
        <w:t>6</w:t>
      </w:r>
      <w:r>
        <w:t>.2022 «О внесении изменений в решение Совета депутатов городского округа Пущино от 09.12.2021 №223/44 «О бюджете городского округа Пущино на 2022 год и на плановый период 2023 и 2024 годов». Объемы финансирования программы приведены в Таблице №1.</w:t>
      </w:r>
    </w:p>
    <w:p w:rsidR="004B5FCE" w:rsidRDefault="001533AE">
      <w:pPr>
        <w:pStyle w:val="a9"/>
        <w:ind w:left="0"/>
        <w:jc w:val="right"/>
        <w:rPr>
          <w:i/>
        </w:rPr>
      </w:pPr>
      <w:r>
        <w:rPr>
          <w:i/>
        </w:rPr>
        <w:t>Таблица №1</w:t>
      </w:r>
    </w:p>
    <w:tbl>
      <w:tblPr>
        <w:tblW w:w="9408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076"/>
        <w:gridCol w:w="980"/>
        <w:gridCol w:w="980"/>
        <w:gridCol w:w="980"/>
        <w:gridCol w:w="1031"/>
      </w:tblGrid>
      <w:tr w:rsidR="004B5FCE" w:rsidTr="00CC0B7A">
        <w:trPr>
          <w:trHeight w:val="390"/>
        </w:trPr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5FCE" w:rsidRDefault="001533A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1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5FCE" w:rsidRDefault="001533A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4B5FCE" w:rsidTr="00CC0B7A">
        <w:trPr>
          <w:trHeight w:val="375"/>
        </w:trPr>
        <w:tc>
          <w:tcPr>
            <w:tcW w:w="3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5FCE" w:rsidRDefault="004B5F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FCE" w:rsidRDefault="001533A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FCE" w:rsidRDefault="001533A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FCE" w:rsidRDefault="001533A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FCE" w:rsidRDefault="001533A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FCE" w:rsidRDefault="001533A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FCE" w:rsidRDefault="001533A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CC0B7A" w:rsidRPr="00C726B3" w:rsidTr="00CC0B7A">
        <w:trPr>
          <w:trHeight w:val="109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B7A" w:rsidRDefault="00CC0B7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«Развитие и функционирование дорожно-транспортного комплекса» на 2020-2024 годы.  Всего, в том числе по годам: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B7A" w:rsidRPr="00C726B3" w:rsidRDefault="00CC0B7A" w:rsidP="00D662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C0B7A" w:rsidRPr="00C726B3" w:rsidRDefault="00CC0B7A" w:rsidP="00D662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220833,89</w:t>
            </w:r>
          </w:p>
          <w:p w:rsidR="00CC0B7A" w:rsidRPr="00C726B3" w:rsidRDefault="00CC0B7A" w:rsidP="00D662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B7A" w:rsidRPr="00C726B3" w:rsidRDefault="00CC0B7A" w:rsidP="00D662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C0B7A" w:rsidRPr="00C726B3" w:rsidRDefault="00CC0B7A" w:rsidP="00D662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26B3">
              <w:rPr>
                <w:b/>
                <w:color w:val="000000"/>
                <w:sz w:val="20"/>
                <w:szCs w:val="20"/>
              </w:rPr>
              <w:t>42128</w:t>
            </w:r>
          </w:p>
          <w:p w:rsidR="00CC0B7A" w:rsidRPr="00C726B3" w:rsidRDefault="00CC0B7A" w:rsidP="00D6627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B7A" w:rsidRPr="00C726B3" w:rsidRDefault="00CC0B7A" w:rsidP="00D662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26B3">
              <w:rPr>
                <w:b/>
                <w:color w:val="000000"/>
                <w:sz w:val="20"/>
                <w:szCs w:val="20"/>
              </w:rPr>
              <w:t>51820,89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B7A" w:rsidRPr="00C726B3" w:rsidRDefault="00CC0B7A" w:rsidP="00D662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26B3">
              <w:rPr>
                <w:b/>
                <w:color w:val="000000"/>
                <w:sz w:val="20"/>
                <w:szCs w:val="20"/>
              </w:rPr>
              <w:t>46451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B7A" w:rsidRPr="00C726B3" w:rsidRDefault="00CC0B7A" w:rsidP="00CC0B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26B3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9556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B7A" w:rsidRPr="00CC0B7A" w:rsidRDefault="00CC0B7A" w:rsidP="00D662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0B7A">
              <w:rPr>
                <w:b/>
                <w:color w:val="000000"/>
                <w:sz w:val="20"/>
                <w:szCs w:val="20"/>
              </w:rPr>
              <w:t>40878</w:t>
            </w:r>
          </w:p>
        </w:tc>
      </w:tr>
      <w:tr w:rsidR="00CC0B7A" w:rsidTr="00B7275F">
        <w:trPr>
          <w:trHeight w:val="33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B7A" w:rsidRPr="00BF0943" w:rsidRDefault="00CC0B7A" w:rsidP="00BE428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BF0943"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B7A" w:rsidRPr="00EE2B36" w:rsidRDefault="00CC0B7A" w:rsidP="00B72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75484,00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B7A" w:rsidRPr="00EE2B36" w:rsidRDefault="00CC0B7A" w:rsidP="00B7275F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11199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B7A" w:rsidRPr="00EE2B36" w:rsidRDefault="00CC0B7A" w:rsidP="00B7275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16046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B7A" w:rsidRPr="00EE2B36" w:rsidRDefault="00CC0B7A" w:rsidP="00B7275F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color w:val="000000"/>
                <w:sz w:val="20"/>
                <w:szCs w:val="20"/>
              </w:rPr>
              <w:t>13660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B7A" w:rsidRPr="00EE2B36" w:rsidRDefault="00CC0B7A" w:rsidP="00B7275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16698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B7A" w:rsidRPr="00EE2B36" w:rsidRDefault="00CC0B7A" w:rsidP="00B7275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17881</w:t>
            </w:r>
          </w:p>
        </w:tc>
      </w:tr>
      <w:tr w:rsidR="00CC0B7A" w:rsidTr="00B7275F">
        <w:trPr>
          <w:trHeight w:val="36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B7A" w:rsidRPr="00BF0943" w:rsidRDefault="00CC0B7A" w:rsidP="00BE428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BF0943">
              <w:rPr>
                <w:rFonts w:eastAsiaTheme="minorEastAsia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B7A" w:rsidRPr="00EE2B36" w:rsidRDefault="00CC0B7A" w:rsidP="00B7275F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B7A" w:rsidRPr="00EE2B36" w:rsidRDefault="00CC0B7A" w:rsidP="00B7275F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B7A" w:rsidRPr="00EE2B36" w:rsidRDefault="00CC0B7A" w:rsidP="00B7275F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B7A" w:rsidRPr="00EE2B36" w:rsidRDefault="00CC0B7A" w:rsidP="00B7275F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B7A" w:rsidRPr="00EE2B36" w:rsidRDefault="00CC0B7A" w:rsidP="00B7275F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B7A" w:rsidRPr="00EE2B36" w:rsidRDefault="00CC0B7A" w:rsidP="00B7275F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CC0B7A" w:rsidTr="00B7275F">
        <w:trPr>
          <w:trHeight w:val="36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B7A" w:rsidRPr="00BF0943" w:rsidRDefault="00CC0B7A" w:rsidP="00BE428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BF0943">
              <w:rPr>
                <w:rFonts w:eastAsiaTheme="minorEastAsia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B7A" w:rsidRPr="00EE2B36" w:rsidRDefault="00CC0B7A" w:rsidP="00B72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145349,89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B7A" w:rsidRPr="00EE2B36" w:rsidRDefault="00CC0B7A" w:rsidP="00B7275F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30929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B7A" w:rsidRPr="00EE2B36" w:rsidRDefault="00CC0B7A" w:rsidP="00B7275F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color w:val="000000"/>
                <w:sz w:val="20"/>
                <w:szCs w:val="20"/>
              </w:rPr>
              <w:t>35774,89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Default="00B7275F" w:rsidP="00B727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C0B7A" w:rsidRPr="00EE2B36" w:rsidRDefault="00CC0B7A" w:rsidP="00B7275F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color w:val="000000"/>
                <w:sz w:val="20"/>
                <w:szCs w:val="20"/>
              </w:rPr>
              <w:t>32791</w:t>
            </w:r>
          </w:p>
          <w:p w:rsidR="00CC0B7A" w:rsidRPr="00EE2B36" w:rsidRDefault="00CC0B7A" w:rsidP="00B727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B7A" w:rsidRPr="00EE2B36" w:rsidRDefault="00CC0B7A" w:rsidP="00B7275F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2858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B7A" w:rsidRPr="00EE2B36" w:rsidRDefault="00CC0B7A" w:rsidP="00B72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22997</w:t>
            </w:r>
          </w:p>
        </w:tc>
      </w:tr>
      <w:tr w:rsidR="00CC0B7A" w:rsidTr="00CC0B7A">
        <w:trPr>
          <w:trHeight w:val="31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B7A" w:rsidRPr="00BF0943" w:rsidRDefault="00CC0B7A" w:rsidP="00BE428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BF0943">
              <w:rPr>
                <w:rFonts w:eastAsiaTheme="minorEastAsia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0B7A" w:rsidRPr="00EE2B36" w:rsidRDefault="00CC0B7A" w:rsidP="00D6627B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B7A" w:rsidRPr="00EE2B36" w:rsidRDefault="00CC0B7A" w:rsidP="00D6627B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B7A" w:rsidRPr="00EE2B36" w:rsidRDefault="00CC0B7A" w:rsidP="00D6627B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B7A" w:rsidRPr="00EE2B36" w:rsidRDefault="00CC0B7A" w:rsidP="00D6627B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B7A" w:rsidRPr="00EE2B36" w:rsidRDefault="00CC0B7A" w:rsidP="00D6627B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0B7A" w:rsidRPr="00EE2B36" w:rsidRDefault="00CC0B7A" w:rsidP="00D6627B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B7275F" w:rsidRPr="00C726B3" w:rsidTr="00B7275F">
        <w:trPr>
          <w:trHeight w:val="114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Default="00B7275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ПРОЕКТ «Развитие и функционирование дорожно-транспортного комплекса» на 2020-2024 годы. Всего, в том числе по годам: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Default="00B7275F" w:rsidP="00B7275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7275F" w:rsidRPr="00B7275F" w:rsidRDefault="00B7275F" w:rsidP="00B727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275F">
              <w:rPr>
                <w:b/>
                <w:color w:val="000000"/>
                <w:sz w:val="20"/>
                <w:szCs w:val="20"/>
              </w:rPr>
              <w:t>223758</w:t>
            </w:r>
            <w:r>
              <w:rPr>
                <w:b/>
                <w:color w:val="000000"/>
                <w:sz w:val="20"/>
                <w:szCs w:val="20"/>
              </w:rPr>
              <w:t>,89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B7275F" w:rsidRDefault="00B7275F" w:rsidP="00B7275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7275F" w:rsidRPr="00B7275F" w:rsidRDefault="00B7275F" w:rsidP="00B727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275F">
              <w:rPr>
                <w:b/>
                <w:color w:val="000000"/>
                <w:sz w:val="20"/>
                <w:szCs w:val="20"/>
              </w:rPr>
              <w:t>42128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B7275F" w:rsidRDefault="00B7275F" w:rsidP="00B7275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7275F" w:rsidRPr="00B7275F" w:rsidRDefault="00B7275F" w:rsidP="00B727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275F">
              <w:rPr>
                <w:b/>
                <w:color w:val="000000"/>
                <w:sz w:val="20"/>
                <w:szCs w:val="20"/>
              </w:rPr>
              <w:t>51820,89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B7275F" w:rsidRDefault="00B7275F" w:rsidP="00B7275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7275F" w:rsidRPr="00B7275F" w:rsidRDefault="00B7275F" w:rsidP="00B727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275F">
              <w:rPr>
                <w:b/>
                <w:color w:val="000000"/>
                <w:sz w:val="20"/>
                <w:szCs w:val="20"/>
              </w:rPr>
              <w:t>49376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B7275F" w:rsidRDefault="00B7275F" w:rsidP="00B7275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7275F" w:rsidRPr="00B7275F" w:rsidRDefault="00B7275F" w:rsidP="00B727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275F">
              <w:rPr>
                <w:b/>
                <w:color w:val="000000"/>
                <w:sz w:val="20"/>
                <w:szCs w:val="20"/>
              </w:rPr>
              <w:t>39556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B7275F" w:rsidRDefault="00B7275F" w:rsidP="00B7275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7275F" w:rsidRPr="00B7275F" w:rsidRDefault="00B7275F" w:rsidP="00B727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275F">
              <w:rPr>
                <w:b/>
                <w:color w:val="000000"/>
                <w:sz w:val="20"/>
                <w:szCs w:val="20"/>
              </w:rPr>
              <w:t>40878</w:t>
            </w:r>
          </w:p>
        </w:tc>
      </w:tr>
      <w:tr w:rsidR="00B7275F" w:rsidTr="00B7275F">
        <w:trPr>
          <w:trHeight w:val="37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275F" w:rsidRPr="001B6B5F" w:rsidRDefault="00B7275F" w:rsidP="00BE428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1B6B5F"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EE2B36" w:rsidRDefault="00B7275F" w:rsidP="00B72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EE2B36" w:rsidRDefault="00B7275F" w:rsidP="00B7275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B7275F" w:rsidRPr="00EE2B36" w:rsidRDefault="00B7275F" w:rsidP="00B7275F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11199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EE2B36" w:rsidRDefault="00B7275F" w:rsidP="00B7275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B7275F" w:rsidRPr="00EE2B36" w:rsidRDefault="00B7275F" w:rsidP="00B7275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16046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EE2B36" w:rsidRDefault="00B7275F" w:rsidP="00B727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275F" w:rsidRPr="00EE2B36" w:rsidRDefault="00B7275F" w:rsidP="00B72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EE2B36" w:rsidRDefault="00B7275F" w:rsidP="00B7275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B7275F" w:rsidRPr="00EE2B36" w:rsidRDefault="00B7275F" w:rsidP="00B7275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16698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EE2B36" w:rsidRDefault="00B7275F" w:rsidP="00B7275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B7275F" w:rsidRPr="00EE2B36" w:rsidRDefault="00B7275F" w:rsidP="00B7275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17881</w:t>
            </w:r>
          </w:p>
        </w:tc>
      </w:tr>
      <w:tr w:rsidR="00B7275F" w:rsidTr="00B7275F">
        <w:trPr>
          <w:trHeight w:val="39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275F" w:rsidRPr="001B6B5F" w:rsidRDefault="00B7275F" w:rsidP="00BE428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1B6B5F">
              <w:rPr>
                <w:rFonts w:eastAsiaTheme="minorEastAsia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EE2B36" w:rsidRDefault="00B7275F" w:rsidP="00B7275F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EE2B36" w:rsidRDefault="00B7275F" w:rsidP="00B7275F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EE2B36" w:rsidRDefault="00B7275F" w:rsidP="00B7275F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EE2B36" w:rsidRDefault="00B7275F" w:rsidP="00B7275F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EE2B36" w:rsidRDefault="00B7275F" w:rsidP="00B7275F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EE2B36" w:rsidRDefault="00B7275F" w:rsidP="00B7275F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B7275F" w:rsidTr="00B7275F">
        <w:trPr>
          <w:trHeight w:val="34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275F" w:rsidRPr="001B6B5F" w:rsidRDefault="00B7275F" w:rsidP="00BE428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1B6B5F">
              <w:rPr>
                <w:rFonts w:eastAsiaTheme="minorEastAsia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EE2B36" w:rsidRDefault="00B7275F" w:rsidP="00B72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146349,89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EE2B36" w:rsidRDefault="00B7275F" w:rsidP="00B7275F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30929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EE2B36" w:rsidRDefault="00B7275F" w:rsidP="00B7275F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color w:val="000000"/>
                <w:sz w:val="20"/>
                <w:szCs w:val="20"/>
              </w:rPr>
              <w:t>35774,89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EE2B36" w:rsidRDefault="00B7275F" w:rsidP="00B72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EE2B36" w:rsidRDefault="00B7275F" w:rsidP="00B72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EE2B36" w:rsidRDefault="00B7275F" w:rsidP="00B727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22997</w:t>
            </w:r>
          </w:p>
        </w:tc>
      </w:tr>
      <w:tr w:rsidR="00B7275F" w:rsidTr="00B7275F">
        <w:trPr>
          <w:trHeight w:val="30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275F" w:rsidRPr="001B6B5F" w:rsidRDefault="00B7275F" w:rsidP="00BE428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1B6B5F">
              <w:rPr>
                <w:rFonts w:eastAsiaTheme="minorEastAsia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EE2B36" w:rsidRDefault="00B7275F" w:rsidP="00B7275F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EE2B36" w:rsidRDefault="00B7275F" w:rsidP="00B7275F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EE2B36" w:rsidRDefault="00B7275F" w:rsidP="00B7275F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EE2B36" w:rsidRDefault="00B7275F" w:rsidP="00B7275F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EE2B36" w:rsidRDefault="00B7275F" w:rsidP="00B7275F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5F" w:rsidRPr="00EE2B36" w:rsidRDefault="00B7275F" w:rsidP="00B7275F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</w:tbl>
    <w:p w:rsidR="00FE7E01" w:rsidRPr="00FE7E01" w:rsidRDefault="001533AE">
      <w:pPr>
        <w:pStyle w:val="a9"/>
        <w:ind w:left="0" w:firstLine="720"/>
        <w:jc w:val="both"/>
      </w:pPr>
      <w:r>
        <w:t xml:space="preserve">Общий объем финансирования программы </w:t>
      </w:r>
      <w:r w:rsidR="00B7275F">
        <w:t>увеличен</w:t>
      </w:r>
      <w:r>
        <w:t xml:space="preserve"> на </w:t>
      </w:r>
      <w:r w:rsidR="00B7275F">
        <w:t>2925</w:t>
      </w:r>
      <w:r>
        <w:t xml:space="preserve"> тыс. рублей или </w:t>
      </w:r>
      <w:r w:rsidR="00B7275F">
        <w:t>1</w:t>
      </w:r>
      <w:r w:rsidR="005E0C04">
        <w:t>,</w:t>
      </w:r>
      <w:r w:rsidR="00B7275F">
        <w:t>3</w:t>
      </w:r>
      <w:r>
        <w:t xml:space="preserve">%. </w:t>
      </w:r>
      <w:r w:rsidR="00B7275F">
        <w:t xml:space="preserve">Увеличен </w:t>
      </w:r>
      <w:r w:rsidR="005E0C04">
        <w:t xml:space="preserve">объем </w:t>
      </w:r>
      <w:r w:rsidR="00B7275F">
        <w:t>финансирования</w:t>
      </w:r>
      <w:r w:rsidR="005E0C04">
        <w:t xml:space="preserve">  202</w:t>
      </w:r>
      <w:r w:rsidR="00B7275F">
        <w:t>2</w:t>
      </w:r>
      <w:r>
        <w:t xml:space="preserve"> год</w:t>
      </w:r>
      <w:r w:rsidR="005E0C04">
        <w:t>а</w:t>
      </w:r>
      <w:r>
        <w:t xml:space="preserve">, путем </w:t>
      </w:r>
      <w:r w:rsidR="005E0C04">
        <w:t>увеличения</w:t>
      </w:r>
      <w:r>
        <w:t xml:space="preserve"> </w:t>
      </w:r>
      <w:r w:rsidR="00B7275F">
        <w:t xml:space="preserve">средств бюджета Московской области </w:t>
      </w:r>
      <w:r>
        <w:t xml:space="preserve">на </w:t>
      </w:r>
      <w:r w:rsidR="00B7275F">
        <w:t>1925</w:t>
      </w:r>
      <w:r>
        <w:t xml:space="preserve"> тыс. рублей </w:t>
      </w:r>
      <w:r w:rsidR="00B7275F">
        <w:t>и добавления</w:t>
      </w:r>
      <w:r w:rsidR="00025670">
        <w:t xml:space="preserve"> 1000 тыс. рублей из </w:t>
      </w:r>
      <w:r w:rsidR="00B7275F">
        <w:t xml:space="preserve"> средств местного бюджета</w:t>
      </w:r>
      <w:r w:rsidR="00025670">
        <w:t xml:space="preserve"> за счет </w:t>
      </w:r>
      <w:r w:rsidR="00FE7E01">
        <w:t>соответс</w:t>
      </w:r>
      <w:r w:rsidR="00EA5403">
        <w:t>т</w:t>
      </w:r>
      <w:bookmarkStart w:id="0" w:name="_GoBack"/>
      <w:bookmarkEnd w:id="0"/>
      <w:r w:rsidR="00FE7E01">
        <w:t xml:space="preserve">вующих  </w:t>
      </w:r>
      <w:r w:rsidR="00025670">
        <w:t>изменений в подпрограмме 2 «Дороги Подмосковья</w:t>
      </w:r>
      <w:r w:rsidR="00025670" w:rsidRPr="00FE7E01">
        <w:t>»</w:t>
      </w:r>
      <w:r w:rsidR="00FE7E01" w:rsidRPr="00FE7E01">
        <w:t xml:space="preserve">, Основное мероприятие 5. Ремонт, капитальный ремонт сети автомобильных дорог, мостов и путепроводов местного значения добавлено 2925 тыс. </w:t>
      </w:r>
      <w:r w:rsidR="00FE7E01">
        <w:t>рублей.</w:t>
      </w:r>
    </w:p>
    <w:p w:rsidR="00025670" w:rsidRPr="00025670" w:rsidRDefault="00025670">
      <w:pPr>
        <w:pStyle w:val="a9"/>
        <w:ind w:left="0" w:firstLine="720"/>
        <w:jc w:val="both"/>
      </w:pPr>
    </w:p>
    <w:p w:rsidR="00960194" w:rsidRDefault="001533AE">
      <w:pPr>
        <w:jc w:val="both"/>
      </w:pPr>
      <w:r>
        <w:tab/>
      </w:r>
      <w:r>
        <w:rPr>
          <w:b/>
        </w:rPr>
        <w:t>5. Выводы:</w:t>
      </w:r>
      <w:r>
        <w:t xml:space="preserve"> изменения в муниципальную программу «Развитие и функционирование дорожно-транспортного комплекса» на 2020-2024 годы 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 w:rsidR="00FE7E01">
        <w:t xml:space="preserve">№285/54 от 23.06.2022 </w:t>
      </w:r>
      <w:r w:rsidR="005E0C04">
        <w:t>«О внесении изменений в решение Совета депутатов городского округа Пущино от 09.12.2021 №223/44 «О бюджете городского округа Пущино на 2022 год и на плановый период 2023 и 2024 годов»</w:t>
      </w:r>
      <w:r>
        <w:t>.</w:t>
      </w:r>
      <w:r w:rsidR="005E0C04">
        <w:t xml:space="preserve"> </w:t>
      </w:r>
      <w:r>
        <w:tab/>
      </w:r>
    </w:p>
    <w:p w:rsidR="004B5FCE" w:rsidRDefault="004B5FCE">
      <w:pPr>
        <w:jc w:val="both"/>
      </w:pPr>
    </w:p>
    <w:p w:rsidR="00FE7E01" w:rsidRDefault="00FE7E01">
      <w:pPr>
        <w:jc w:val="both"/>
      </w:pPr>
    </w:p>
    <w:p w:rsidR="00BA789E" w:rsidRDefault="00BA789E">
      <w:pPr>
        <w:jc w:val="both"/>
      </w:pPr>
    </w:p>
    <w:p w:rsidR="004B5FCE" w:rsidRPr="000E6E12" w:rsidRDefault="00B22413">
      <w:pPr>
        <w:jc w:val="both"/>
        <w:rPr>
          <w:b/>
        </w:rPr>
      </w:pPr>
      <w:r w:rsidRPr="000E6E12">
        <w:rPr>
          <w:b/>
        </w:rPr>
        <w:t>П</w:t>
      </w:r>
      <w:r w:rsidR="001533AE" w:rsidRPr="000E6E12">
        <w:rPr>
          <w:b/>
        </w:rPr>
        <w:t>редседател</w:t>
      </w:r>
      <w:r w:rsidRPr="000E6E12">
        <w:rPr>
          <w:b/>
        </w:rPr>
        <w:t>ь</w:t>
      </w:r>
      <w:r w:rsidR="001533AE" w:rsidRPr="000E6E12">
        <w:rPr>
          <w:b/>
        </w:rPr>
        <w:t xml:space="preserve"> Ревизионной комиссии           </w:t>
      </w:r>
      <w:r w:rsidR="000E6E12">
        <w:rPr>
          <w:b/>
        </w:rPr>
        <w:t xml:space="preserve">        </w:t>
      </w:r>
      <w:r w:rsidR="001533AE" w:rsidRPr="000E6E12">
        <w:rPr>
          <w:b/>
        </w:rPr>
        <w:t xml:space="preserve">                                        </w:t>
      </w:r>
      <w:r w:rsidRPr="000E6E12">
        <w:rPr>
          <w:b/>
        </w:rPr>
        <w:t xml:space="preserve">Е.Е. </w:t>
      </w:r>
      <w:proofErr w:type="spellStart"/>
      <w:r w:rsidRPr="000E6E12">
        <w:rPr>
          <w:b/>
        </w:rPr>
        <w:t>Прасолова</w:t>
      </w:r>
      <w:proofErr w:type="spellEnd"/>
    </w:p>
    <w:sectPr w:rsidR="004B5FCE" w:rsidRPr="000E6E1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33" w:rsidRDefault="009C4333">
      <w:r>
        <w:separator/>
      </w:r>
    </w:p>
  </w:endnote>
  <w:endnote w:type="continuationSeparator" w:id="0">
    <w:p w:rsidR="009C4333" w:rsidRDefault="009C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424331"/>
      <w:docPartObj>
        <w:docPartGallery w:val="AutoText"/>
      </w:docPartObj>
    </w:sdtPr>
    <w:sdtEndPr>
      <w:rPr>
        <w:sz w:val="20"/>
        <w:szCs w:val="20"/>
      </w:rPr>
    </w:sdtEndPr>
    <w:sdtContent>
      <w:p w:rsidR="004B5FCE" w:rsidRDefault="001533AE">
        <w:pPr>
          <w:pStyle w:val="a7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EA5403">
          <w:rPr>
            <w:noProof/>
            <w:sz w:val="20"/>
            <w:szCs w:val="20"/>
          </w:rPr>
          <w:t>3</w:t>
        </w:r>
        <w:r>
          <w:rPr>
            <w:sz w:val="20"/>
            <w:szCs w:val="20"/>
          </w:rPr>
          <w:fldChar w:fldCharType="end"/>
        </w:r>
      </w:p>
    </w:sdtContent>
  </w:sdt>
  <w:p w:rsidR="004B5FCE" w:rsidRDefault="004B5F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33" w:rsidRDefault="009C4333">
      <w:r>
        <w:separator/>
      </w:r>
    </w:p>
  </w:footnote>
  <w:footnote w:type="continuationSeparator" w:id="0">
    <w:p w:rsidR="009C4333" w:rsidRDefault="009C4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73C71"/>
    <w:multiLevelType w:val="multilevel"/>
    <w:tmpl w:val="7A973C71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B2"/>
    <w:rsid w:val="00025670"/>
    <w:rsid w:val="000536AE"/>
    <w:rsid w:val="0007166E"/>
    <w:rsid w:val="0009287C"/>
    <w:rsid w:val="00097042"/>
    <w:rsid w:val="000E6E12"/>
    <w:rsid w:val="001533AE"/>
    <w:rsid w:val="001B4E96"/>
    <w:rsid w:val="001E2F15"/>
    <w:rsid w:val="0022463D"/>
    <w:rsid w:val="00234F4F"/>
    <w:rsid w:val="0024353D"/>
    <w:rsid w:val="002466D3"/>
    <w:rsid w:val="002F09D1"/>
    <w:rsid w:val="002F641F"/>
    <w:rsid w:val="003956B2"/>
    <w:rsid w:val="00455C83"/>
    <w:rsid w:val="00470EDD"/>
    <w:rsid w:val="004B5FCE"/>
    <w:rsid w:val="004C1692"/>
    <w:rsid w:val="005721BF"/>
    <w:rsid w:val="005822D9"/>
    <w:rsid w:val="005B24F2"/>
    <w:rsid w:val="005E0C04"/>
    <w:rsid w:val="00633072"/>
    <w:rsid w:val="0069424F"/>
    <w:rsid w:val="006A21B4"/>
    <w:rsid w:val="006A3CDB"/>
    <w:rsid w:val="00716711"/>
    <w:rsid w:val="0074625C"/>
    <w:rsid w:val="00784159"/>
    <w:rsid w:val="00852342"/>
    <w:rsid w:val="00883B94"/>
    <w:rsid w:val="008D7826"/>
    <w:rsid w:val="008E522F"/>
    <w:rsid w:val="008F712C"/>
    <w:rsid w:val="00960194"/>
    <w:rsid w:val="009B21B9"/>
    <w:rsid w:val="009C4333"/>
    <w:rsid w:val="009E061D"/>
    <w:rsid w:val="009E1C41"/>
    <w:rsid w:val="009E22CD"/>
    <w:rsid w:val="00A104AB"/>
    <w:rsid w:val="00A14584"/>
    <w:rsid w:val="00A235BE"/>
    <w:rsid w:val="00A760F4"/>
    <w:rsid w:val="00A80CD1"/>
    <w:rsid w:val="00B22413"/>
    <w:rsid w:val="00B4532F"/>
    <w:rsid w:val="00B51DEF"/>
    <w:rsid w:val="00B7275F"/>
    <w:rsid w:val="00B77C58"/>
    <w:rsid w:val="00BA5F2D"/>
    <w:rsid w:val="00BA789E"/>
    <w:rsid w:val="00BB6188"/>
    <w:rsid w:val="00C61C82"/>
    <w:rsid w:val="00C726B3"/>
    <w:rsid w:val="00CC0B7A"/>
    <w:rsid w:val="00D26672"/>
    <w:rsid w:val="00D32EC5"/>
    <w:rsid w:val="00D72675"/>
    <w:rsid w:val="00D96BE3"/>
    <w:rsid w:val="00DA6E5F"/>
    <w:rsid w:val="00E47A8F"/>
    <w:rsid w:val="00E765CE"/>
    <w:rsid w:val="00EA5403"/>
    <w:rsid w:val="00EF555D"/>
    <w:rsid w:val="00F12E9B"/>
    <w:rsid w:val="00F308AD"/>
    <w:rsid w:val="00F44252"/>
    <w:rsid w:val="00FE7E01"/>
    <w:rsid w:val="00FF7ADF"/>
    <w:rsid w:val="1D78418A"/>
    <w:rsid w:val="68E73F4F"/>
    <w:rsid w:val="6A144011"/>
    <w:rsid w:val="6BF6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1">
    <w:name w:val="Обычный1"/>
    <w:qFormat/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1"/>
    <w:next w:val="1"/>
    <w:qFormat/>
    <w:pPr>
      <w:keepNext/>
      <w:ind w:left="1701"/>
      <w:jc w:val="center"/>
      <w:outlineLvl w:val="0"/>
    </w:pPr>
    <w:rPr>
      <w:i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1">
    <w:name w:val="Обычный1"/>
    <w:qFormat/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1"/>
    <w:next w:val="1"/>
    <w:qFormat/>
    <w:pPr>
      <w:keepNext/>
      <w:ind w:left="1701"/>
      <w:jc w:val="center"/>
      <w:outlineLvl w:val="0"/>
    </w:pPr>
    <w:rPr>
      <w:i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dc:description>exif_MSED_b31bc947aa1afdda5484fcb0c62acf6bf03c255e0bad697d5e65455d2f97d986</dc:description>
  <cp:lastModifiedBy>Администрация</cp:lastModifiedBy>
  <cp:revision>5</cp:revision>
  <cp:lastPrinted>2022-02-14T13:42:00Z</cp:lastPrinted>
  <dcterms:created xsi:type="dcterms:W3CDTF">2022-07-07T11:44:00Z</dcterms:created>
  <dcterms:modified xsi:type="dcterms:W3CDTF">2022-07-07T15:21:00Z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A1DD0056FE3C4FADB09FD2F0FBDA1E86</vt:lpwstr>
  </property>
</Properties>
</file>