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383" w:rsidRDefault="00480520">
      <w:pPr>
        <w:pStyle w:val="1"/>
        <w:jc w:val="center"/>
        <w:rPr>
          <w:b/>
          <w:sz w:val="40"/>
        </w:rPr>
      </w:pPr>
      <w:r>
        <w:rPr>
          <w:b/>
          <w:noProof/>
          <w:sz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2596515</wp:posOffset>
            </wp:positionH>
            <wp:positionV relativeFrom="page">
              <wp:posOffset>352425</wp:posOffset>
            </wp:positionV>
            <wp:extent cx="643255" cy="800100"/>
            <wp:effectExtent l="0" t="0" r="4445" b="0"/>
            <wp:wrapNone/>
            <wp:docPr id="1" name="Рисунок 1" descr="GERB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7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325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40"/>
        </w:rPr>
        <w:t>\</w:t>
      </w:r>
    </w:p>
    <w:p w:rsidR="00693383" w:rsidRDefault="00693383">
      <w:pPr>
        <w:pStyle w:val="1"/>
        <w:jc w:val="center"/>
        <w:rPr>
          <w:b/>
          <w:sz w:val="40"/>
        </w:rPr>
      </w:pPr>
    </w:p>
    <w:p w:rsidR="00693383" w:rsidRDefault="00480520">
      <w:pPr>
        <w:pStyle w:val="1"/>
        <w:jc w:val="center"/>
        <w:rPr>
          <w:sz w:val="40"/>
        </w:rPr>
      </w:pPr>
      <w:r>
        <w:rPr>
          <w:b/>
          <w:sz w:val="40"/>
        </w:rPr>
        <w:t>Ревизионная комиссия города Пущино</w:t>
      </w:r>
    </w:p>
    <w:p w:rsidR="00693383" w:rsidRDefault="00480520">
      <w:pPr>
        <w:pStyle w:val="1"/>
        <w:rPr>
          <w:b/>
          <w:caps/>
          <w:sz w:val="10"/>
        </w:rPr>
      </w:pPr>
      <w:r>
        <w:rPr>
          <w:sz w:val="24"/>
          <w:szCs w:val="24"/>
        </w:rPr>
        <w:t xml:space="preserve">                                 ИНН 5039005761, КПП503901001, ОГРН 1165043053042</w:t>
      </w:r>
    </w:p>
    <w:p w:rsidR="00693383" w:rsidRDefault="00480520">
      <w:pPr>
        <w:pStyle w:val="1"/>
        <w:jc w:val="center"/>
        <w:rPr>
          <w:i/>
          <w:sz w:val="18"/>
        </w:rPr>
      </w:pPr>
      <w:r>
        <w:rPr>
          <w:i/>
          <w:sz w:val="18"/>
        </w:rPr>
        <w:t>ул. Строителей, д.18</w:t>
      </w:r>
      <w:r>
        <w:rPr>
          <w:i/>
          <w:sz w:val="18"/>
          <w:u w:val="single"/>
          <w:vertAlign w:val="superscript"/>
        </w:rPr>
        <w:t xml:space="preserve">а </w:t>
      </w:r>
      <w:r>
        <w:rPr>
          <w:i/>
          <w:sz w:val="18"/>
        </w:rPr>
        <w:t>, г. Пущино, Московская область, 142290</w:t>
      </w:r>
    </w:p>
    <w:p w:rsidR="00693383" w:rsidRDefault="00480520">
      <w:pPr>
        <w:pStyle w:val="11"/>
        <w:ind w:left="0"/>
        <w:rPr>
          <w:sz w:val="18"/>
        </w:rPr>
      </w:pPr>
      <w:r>
        <w:rPr>
          <w:sz w:val="18"/>
        </w:rPr>
        <w:t xml:space="preserve">Тел. (4967) 73-22-92; </w:t>
      </w:r>
      <w:r>
        <w:rPr>
          <w:sz w:val="18"/>
          <w:lang w:val="en-US"/>
        </w:rPr>
        <w:t>Fax</w:t>
      </w:r>
      <w:r>
        <w:rPr>
          <w:sz w:val="18"/>
        </w:rPr>
        <w:t>: (4967) 73-55-08</w:t>
      </w:r>
    </w:p>
    <w:p w:rsidR="00693383" w:rsidRDefault="00693383">
      <w:pPr>
        <w:pStyle w:val="1"/>
        <w:jc w:val="center"/>
        <w:rPr>
          <w:i/>
          <w:sz w:val="10"/>
        </w:rPr>
      </w:pPr>
    </w:p>
    <w:p w:rsidR="00693383" w:rsidRDefault="0069338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93383" w:rsidRDefault="00480520">
      <w:pPr>
        <w:pStyle w:val="ConsPlusNonformat"/>
        <w:tabs>
          <w:tab w:val="left" w:pos="6285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693383" w:rsidRDefault="0048052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 №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693383" w:rsidRDefault="00480520">
      <w:pPr>
        <w:jc w:val="center"/>
        <w:rPr>
          <w:b/>
        </w:rPr>
      </w:pPr>
      <w:r>
        <w:rPr>
          <w:b/>
          <w:sz w:val="26"/>
          <w:szCs w:val="26"/>
        </w:rPr>
        <w:t xml:space="preserve">по </w:t>
      </w:r>
      <w:r>
        <w:rPr>
          <w:b/>
          <w:sz w:val="26"/>
          <w:szCs w:val="26"/>
        </w:rPr>
        <w:t>результатам финансово-экономической экспертизы проекта постановления Администрации городского округа Пущино</w:t>
      </w:r>
      <w:r>
        <w:rPr>
          <w:b/>
        </w:rPr>
        <w:t xml:space="preserve"> «О внесении изменений в муниципальную программу</w:t>
      </w:r>
    </w:p>
    <w:p w:rsidR="00693383" w:rsidRDefault="00480520">
      <w:pPr>
        <w:jc w:val="center"/>
        <w:rPr>
          <w:b/>
        </w:rPr>
      </w:pPr>
      <w:r>
        <w:rPr>
          <w:b/>
        </w:rPr>
        <w:t>«Жилище»</w:t>
      </w:r>
    </w:p>
    <w:p w:rsidR="00693383" w:rsidRDefault="00480520">
      <w:pPr>
        <w:jc w:val="center"/>
        <w:rPr>
          <w:b/>
          <w:sz w:val="26"/>
          <w:szCs w:val="26"/>
        </w:rPr>
      </w:pPr>
      <w:r>
        <w:rPr>
          <w:b/>
        </w:rPr>
        <w:t>на 2020-2024 годы»</w:t>
      </w:r>
    </w:p>
    <w:p w:rsidR="00693383" w:rsidRDefault="00693383">
      <w:pPr>
        <w:jc w:val="center"/>
        <w:rPr>
          <w:b/>
          <w:sz w:val="26"/>
          <w:szCs w:val="26"/>
        </w:rPr>
      </w:pPr>
    </w:p>
    <w:p w:rsidR="00693383" w:rsidRDefault="00480520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11.02.2022 г.</w:t>
      </w:r>
    </w:p>
    <w:p w:rsidR="00693383" w:rsidRDefault="00693383">
      <w:pPr>
        <w:jc w:val="right"/>
        <w:rPr>
          <w:b/>
          <w:sz w:val="26"/>
          <w:szCs w:val="26"/>
        </w:rPr>
      </w:pPr>
    </w:p>
    <w:p w:rsidR="00693383" w:rsidRDefault="00480520" w:rsidP="00547889">
      <w:pPr>
        <w:ind w:firstLineChars="250" w:firstLine="602"/>
        <w:jc w:val="both"/>
      </w:pPr>
      <w:r>
        <w:rPr>
          <w:b/>
        </w:rPr>
        <w:t>Основание для проведения экспертизы:</w:t>
      </w:r>
      <w:r>
        <w:t xml:space="preserve"> Настоящее заключение составлено по итогам финансово-экономической экспертизы проекта постановления Администрации городского округа Пущино «О внесении изменений в муниципальную программу «Жилище» на 2020-2024 годы» на основании:</w:t>
      </w:r>
    </w:p>
    <w:p w:rsidR="00693383" w:rsidRDefault="00480520">
      <w:pPr>
        <w:ind w:firstLine="708"/>
        <w:jc w:val="both"/>
      </w:pPr>
      <w:r>
        <w:t>- пункта 2 статьи 157 «Бюдж</w:t>
      </w:r>
      <w:r>
        <w:t>етные полномочия органов государственного (муниципального) финансового контроля» Бюджетного кодекса Российской Федерации;</w:t>
      </w:r>
    </w:p>
    <w:p w:rsidR="00693383" w:rsidRDefault="00480520">
      <w:pPr>
        <w:ind w:firstLine="708"/>
        <w:jc w:val="both"/>
      </w:pPr>
      <w:r>
        <w:t>- подпункта 7 пункта 2 статьи 9 «Основные полномочия контрольно-счетных органов» Федерального закона Российской Федерации от 07.02.201</w:t>
      </w:r>
      <w:r>
        <w:t>1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693383" w:rsidRDefault="00480520">
      <w:pPr>
        <w:ind w:firstLine="708"/>
        <w:jc w:val="both"/>
      </w:pPr>
      <w:r>
        <w:t xml:space="preserve">- подпункта 3 пункта 4.9 статьи 4 Положения о Ревизионной комиссии города Пущино, утвержденного Решением Совета </w:t>
      </w:r>
      <w:r>
        <w:t>депутатов города от 19 февраля 2015 г. N 68/13 (с изменениями и дополнениями);</w:t>
      </w:r>
    </w:p>
    <w:p w:rsidR="00693383" w:rsidRDefault="00480520">
      <w:pPr>
        <w:ind w:firstLine="708"/>
        <w:jc w:val="both"/>
      </w:pPr>
      <w:r>
        <w:t>- пункта 4 раздела IV Порядка формирования и реализации муниципальных программ городского округа Пущино Московской области, утвержденного Постановлением Администрации городского</w:t>
      </w:r>
      <w:r>
        <w:t xml:space="preserve"> округа Пущино от 08.11.2016 № 515-п (с изменениями и дополнениями).</w:t>
      </w:r>
    </w:p>
    <w:p w:rsidR="00693383" w:rsidRDefault="00693383">
      <w:pPr>
        <w:ind w:firstLine="708"/>
        <w:jc w:val="both"/>
      </w:pPr>
    </w:p>
    <w:p w:rsidR="00693383" w:rsidRDefault="00480520">
      <w:pPr>
        <w:jc w:val="both"/>
      </w:pPr>
      <w:r>
        <w:rPr>
          <w:b/>
        </w:rPr>
        <w:tab/>
        <w:t xml:space="preserve">1. Цель экспертизы:  </w:t>
      </w:r>
      <w:r>
        <w:t xml:space="preserve">правомерность внесения изменений в утвержденную муниципальную программу, выявление факторов риска при формировании средств бюджета, создающих условия для </w:t>
      </w:r>
      <w:r>
        <w:t>последующего неправомерного и (или) неэффективного использования средств бюджета, анализ достоверности оценки объема расходных обязательств, оценка правомерности и обоснованности структуры расходных обязательств муниципальной программы «Жилище» на 2020-202</w:t>
      </w:r>
      <w:r>
        <w:t>4 годы (далее – проект Программы).</w:t>
      </w:r>
    </w:p>
    <w:p w:rsidR="00693383" w:rsidRDefault="00693383">
      <w:pPr>
        <w:jc w:val="both"/>
      </w:pPr>
    </w:p>
    <w:p w:rsidR="00693383" w:rsidRDefault="00480520">
      <w:pPr>
        <w:ind w:firstLine="708"/>
        <w:jc w:val="both"/>
      </w:pPr>
      <w:r>
        <w:rPr>
          <w:b/>
        </w:rPr>
        <w:t>2. Предмет экспертизы:</w:t>
      </w:r>
      <w:r>
        <w:t xml:space="preserve"> проект Программы, материалы и документы финансово-экономических обоснований указанного проекта в части, касающейся расходных обязательств городского округа Пущино.</w:t>
      </w:r>
    </w:p>
    <w:p w:rsidR="00693383" w:rsidRDefault="00480520">
      <w:pPr>
        <w:ind w:firstLine="708"/>
        <w:jc w:val="both"/>
      </w:pPr>
      <w:r>
        <w:rPr>
          <w:b/>
        </w:rPr>
        <w:t>3. Правовую основу финансово-экон</w:t>
      </w:r>
      <w:r>
        <w:rPr>
          <w:b/>
        </w:rPr>
        <w:t>омической экспертизы</w:t>
      </w:r>
      <w:r>
        <w:t xml:space="preserve"> проекта Программы составляют следующие правовые акты: Бюджетный кодекс Российской Федерации, Федеральный закон от 06.10.2003 № 131-ФЗ «Об общих принципах организации местного самоуправления в Российской Федерации», постановление Админи</w:t>
      </w:r>
      <w:r>
        <w:t xml:space="preserve">страции городского </w:t>
      </w:r>
      <w:r>
        <w:lastRenderedPageBreak/>
        <w:t xml:space="preserve">округа  Пущино от 25.11.2019 №492-п «Об утверждении перечня муниципальных программ городского округа Пущино», Распоряжение  председателя Ревизионной комиссии города Пущино от 17 февраля  2020 года № 04 «Об утверждении Стандарта внешнего </w:t>
      </w:r>
      <w:r>
        <w:t xml:space="preserve">муниципального финансового контроля «Проведение финансово-экономической экспертизы». </w:t>
      </w:r>
    </w:p>
    <w:p w:rsidR="00693383" w:rsidRDefault="00480520">
      <w:pPr>
        <w:ind w:firstLine="708"/>
      </w:pPr>
      <w:r>
        <w:t xml:space="preserve">В соответствии с Постановлением Администрации города Пущино от 08.11.2016 №515-п «Об утверждении порядка разработки и реализации муниципальных программ городского округа </w:t>
      </w:r>
      <w:r>
        <w:t>Пущино Московской области» (с изменениями и дополнениями) с проектом Программы представлены следующие документы:</w:t>
      </w:r>
    </w:p>
    <w:p w:rsidR="00693383" w:rsidRDefault="00480520">
      <w:pPr>
        <w:jc w:val="both"/>
      </w:pPr>
      <w:r>
        <w:tab/>
      </w:r>
      <w:r w:rsidRPr="00547889">
        <w:t>-</w:t>
      </w:r>
      <w:r>
        <w:t xml:space="preserve"> проект Постановления Администрации городского округа Пущино «О внесении изменений в муниципальную программу «Жилище» на 2020-2024 годы»;</w:t>
      </w:r>
    </w:p>
    <w:p w:rsidR="00693383" w:rsidRDefault="00480520">
      <w:pPr>
        <w:jc w:val="both"/>
      </w:pPr>
      <w:r>
        <w:tab/>
      </w:r>
      <w:r w:rsidRPr="00547889">
        <w:t>-</w:t>
      </w:r>
      <w:r>
        <w:t xml:space="preserve"> </w:t>
      </w:r>
      <w:r>
        <w:t>паспорт проекта Программы;</w:t>
      </w:r>
    </w:p>
    <w:p w:rsidR="00693383" w:rsidRDefault="00480520">
      <w:pPr>
        <w:pStyle w:val="ConsPlusNormal"/>
        <w:ind w:firstLine="709"/>
        <w:contextualSpacing/>
        <w:outlineLvl w:val="1"/>
        <w:rPr>
          <w:rFonts w:ascii="Times New Roman" w:hAnsi="Times New Roman" w:cs="Times New Roman"/>
          <w:sz w:val="24"/>
          <w:szCs w:val="24"/>
        </w:rPr>
      </w:pPr>
      <w:r w:rsidRPr="00547889">
        <w:t>-</w:t>
      </w:r>
      <w:r>
        <w:t xml:space="preserve"> </w:t>
      </w:r>
      <w:r>
        <w:t>х</w:t>
      </w:r>
      <w:r>
        <w:rPr>
          <w:rFonts w:ascii="Times New Roman" w:hAnsi="Times New Roman" w:cs="Times New Roman"/>
          <w:sz w:val="24"/>
          <w:szCs w:val="24"/>
        </w:rPr>
        <w:t>арактеристика проблемы в сфере реализации муниципальной программы «Жилище» на 2020-2024 годы;</w:t>
      </w:r>
    </w:p>
    <w:p w:rsidR="00693383" w:rsidRDefault="0048052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</w:t>
      </w:r>
      <w:r>
        <w:rPr>
          <w:rFonts w:ascii="Times New Roman" w:hAnsi="Times New Roman" w:cs="Times New Roman"/>
          <w:bCs/>
          <w:sz w:val="24"/>
          <w:szCs w:val="24"/>
        </w:rPr>
        <w:t>рогноз развития жилищной сферы с учетом реализации муниципальной программы «Жилище» на 2020-2024 годы, включая возможные варианты</w:t>
      </w:r>
      <w:r>
        <w:rPr>
          <w:rFonts w:ascii="Times New Roman" w:hAnsi="Times New Roman" w:cs="Times New Roman"/>
          <w:bCs/>
          <w:sz w:val="24"/>
          <w:szCs w:val="24"/>
        </w:rPr>
        <w:t xml:space="preserve"> решения</w:t>
      </w:r>
    </w:p>
    <w:p w:rsidR="00693383" w:rsidRDefault="00480520">
      <w:pPr>
        <w:pStyle w:val="ConsPlusNormal"/>
        <w:ind w:firstLine="709"/>
        <w:contextualSpacing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</w:t>
      </w:r>
      <w:r>
        <w:rPr>
          <w:rFonts w:ascii="Times New Roman" w:hAnsi="Times New Roman" w:cs="Times New Roman"/>
          <w:bCs/>
          <w:sz w:val="24"/>
          <w:szCs w:val="24"/>
        </w:rPr>
        <w:t>еречень и краткое описание подпрограмм муниципальной программы «Жилище» на 2020-2024 годы;</w:t>
      </w:r>
    </w:p>
    <w:p w:rsidR="00693383" w:rsidRDefault="00480520">
      <w:pPr>
        <w:contextualSpacing/>
        <w:rPr>
          <w:bCs/>
        </w:rPr>
      </w:pPr>
      <w:r>
        <w:rPr>
          <w:bCs/>
        </w:rPr>
        <w:t xml:space="preserve">           </w:t>
      </w:r>
      <w:r>
        <w:rPr>
          <w:bCs/>
        </w:rPr>
        <w:t>- ц</w:t>
      </w:r>
      <w:r>
        <w:rPr>
          <w:bCs/>
        </w:rPr>
        <w:t>ели муниципальной программы «Жилище» на 2020-2024 годы;</w:t>
      </w:r>
    </w:p>
    <w:p w:rsidR="00693383" w:rsidRDefault="00480520">
      <w:pPr>
        <w:contextualSpacing/>
        <w:jc w:val="both"/>
        <w:rPr>
          <w:bCs/>
        </w:rPr>
      </w:pPr>
      <w:r>
        <w:rPr>
          <w:bCs/>
        </w:rPr>
        <w:t xml:space="preserve">          </w:t>
      </w:r>
      <w:r>
        <w:rPr>
          <w:bCs/>
        </w:rPr>
        <w:t>- п</w:t>
      </w:r>
      <w:r>
        <w:rPr>
          <w:bCs/>
        </w:rPr>
        <w:t>еречень приоритетных проектов, реализуемых в рамках муниципальной прог</w:t>
      </w:r>
      <w:r>
        <w:rPr>
          <w:bCs/>
        </w:rPr>
        <w:t>раммы «Жилище» на 2020-2024 годы;</w:t>
      </w:r>
    </w:p>
    <w:p w:rsidR="00693383" w:rsidRPr="00547889" w:rsidRDefault="00480520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- п</w:t>
      </w:r>
      <w:r>
        <w:rPr>
          <w:rFonts w:ascii="Times New Roman" w:hAnsi="Times New Roman" w:cs="Times New Roman"/>
          <w:bCs/>
          <w:sz w:val="24"/>
          <w:szCs w:val="24"/>
        </w:rPr>
        <w:t xml:space="preserve">ланируемые </w:t>
      </w:r>
      <w:hyperlink r:id="rId9" w:history="1">
        <w:r>
          <w:rPr>
            <w:rFonts w:ascii="Times New Roman" w:hAnsi="Times New Roman" w:cs="Times New Roman"/>
            <w:bCs/>
            <w:sz w:val="24"/>
            <w:szCs w:val="24"/>
          </w:rPr>
          <w:t>результаты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реализации муниципальной программы «Жилище» на 2020-2024 годы;</w:t>
      </w:r>
    </w:p>
    <w:p w:rsidR="00693383" w:rsidRDefault="00480520">
      <w:pPr>
        <w:pStyle w:val="a9"/>
        <w:numPr>
          <w:ilvl w:val="255"/>
          <w:numId w:val="0"/>
        </w:numPr>
        <w:suppressAutoHyphens/>
        <w:ind w:firstLineChars="200" w:firstLine="480"/>
        <w:jc w:val="both"/>
        <w:rPr>
          <w:bCs/>
        </w:rPr>
      </w:pPr>
      <w:r>
        <w:rPr>
          <w:bCs/>
        </w:rPr>
        <w:t xml:space="preserve">- </w:t>
      </w:r>
      <w:r>
        <w:rPr>
          <w:bCs/>
        </w:rPr>
        <w:t>м</w:t>
      </w:r>
      <w:r>
        <w:rPr>
          <w:bCs/>
        </w:rPr>
        <w:t>етодика расчета значений показателей эффективности реализации муниципальной программы «Жилище» на 2020-2024 годы;</w:t>
      </w:r>
    </w:p>
    <w:p w:rsidR="00693383" w:rsidRDefault="00480520">
      <w:pPr>
        <w:pStyle w:val="ConsPlusNormal"/>
        <w:suppressAutoHyphens/>
        <w:ind w:firstLineChars="200" w:firstLine="4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</w:t>
      </w:r>
      <w:r>
        <w:rPr>
          <w:rFonts w:ascii="Times New Roman" w:hAnsi="Times New Roman" w:cs="Times New Roman"/>
          <w:bCs/>
          <w:sz w:val="24"/>
          <w:szCs w:val="24"/>
        </w:rPr>
        <w:t>орядок взаимодействия ответственного за выполнения мероприятия</w:t>
      </w:r>
    </w:p>
    <w:p w:rsidR="00693383" w:rsidRPr="00547889" w:rsidRDefault="00480520">
      <w:pPr>
        <w:suppressAutoHyphens/>
        <w:jc w:val="both"/>
        <w:rPr>
          <w:bCs/>
        </w:rPr>
      </w:pPr>
      <w:r>
        <w:rPr>
          <w:bCs/>
        </w:rPr>
        <w:t>программы</w:t>
      </w:r>
      <w:r>
        <w:rPr>
          <w:bCs/>
        </w:rPr>
        <w:t xml:space="preserve"> с муниципальным заказчиком муниципальной программы (подпрограммы)</w:t>
      </w:r>
      <w:r w:rsidRPr="00547889">
        <w:rPr>
          <w:bCs/>
        </w:rPr>
        <w:t>;</w:t>
      </w:r>
    </w:p>
    <w:p w:rsidR="00693383" w:rsidRPr="00547889" w:rsidRDefault="00480520">
      <w:pPr>
        <w:pStyle w:val="a9"/>
        <w:numPr>
          <w:ilvl w:val="254"/>
          <w:numId w:val="0"/>
        </w:numPr>
        <w:suppressAutoHyphens/>
        <w:ind w:firstLineChars="200" w:firstLine="480"/>
        <w:jc w:val="both"/>
        <w:rPr>
          <w:bCs/>
        </w:rPr>
      </w:pPr>
      <w:r>
        <w:rPr>
          <w:bCs/>
        </w:rPr>
        <w:t>- с</w:t>
      </w:r>
      <w:r>
        <w:rPr>
          <w:bCs/>
        </w:rPr>
        <w:t>остав, форма и сроки представления отчетности о ходе реализации</w:t>
      </w:r>
      <w:r>
        <w:rPr>
          <w:bCs/>
        </w:rPr>
        <w:t xml:space="preserve"> </w:t>
      </w:r>
      <w:r>
        <w:rPr>
          <w:bCs/>
        </w:rPr>
        <w:t>мероприятий муниципальной программы (подпрограммы)</w:t>
      </w:r>
      <w:r w:rsidRPr="00547889">
        <w:rPr>
          <w:bCs/>
        </w:rPr>
        <w:t>;</w:t>
      </w:r>
    </w:p>
    <w:p w:rsidR="00693383" w:rsidRPr="00547889" w:rsidRDefault="00480520">
      <w:pPr>
        <w:pStyle w:val="ConsPlusNormal"/>
        <w:numPr>
          <w:ilvl w:val="254"/>
          <w:numId w:val="0"/>
        </w:numPr>
        <w:ind w:firstLineChars="200" w:firstLine="4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7889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>
        <w:rPr>
          <w:rFonts w:ascii="Times New Roman" w:hAnsi="Times New Roman" w:cs="Times New Roman"/>
          <w:bCs/>
          <w:sz w:val="24"/>
          <w:szCs w:val="24"/>
        </w:rPr>
        <w:t xml:space="preserve">одпрограмма 1. «Создание условий для жилищного строительства»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>
        <w:rPr>
          <w:rFonts w:ascii="Times New Roman" w:hAnsi="Times New Roman" w:cs="Times New Roman"/>
          <w:bCs/>
          <w:sz w:val="24"/>
          <w:szCs w:val="24"/>
        </w:rPr>
        <w:t>одпрограмма  «Обеспечение жильем молодых семей»</w:t>
      </w:r>
      <w:r w:rsidRPr="00547889">
        <w:rPr>
          <w:rFonts w:ascii="Times New Roman" w:hAnsi="Times New Roman" w:cs="Times New Roman"/>
          <w:bCs/>
          <w:sz w:val="24"/>
          <w:szCs w:val="24"/>
        </w:rPr>
        <w:t>;</w:t>
      </w:r>
    </w:p>
    <w:p w:rsidR="00693383" w:rsidRDefault="00480520">
      <w:pPr>
        <w:pStyle w:val="ConsPlusNormal"/>
        <w:numPr>
          <w:ilvl w:val="254"/>
          <w:numId w:val="0"/>
        </w:numPr>
        <w:ind w:firstLineChars="200" w:firstLine="48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7889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п</w:t>
      </w:r>
      <w:r>
        <w:rPr>
          <w:rFonts w:ascii="Times New Roman" w:hAnsi="Times New Roman" w:cs="Times New Roman"/>
          <w:bCs/>
          <w:sz w:val="24"/>
          <w:szCs w:val="24"/>
        </w:rPr>
        <w:t>одпрограмма 3 «Обеспечение жильем детей-сирот и детей, оставшихся без попечения родителей</w:t>
      </w:r>
      <w:r w:rsidRPr="00547889">
        <w:rPr>
          <w:rFonts w:ascii="Times New Roman" w:hAnsi="Times New Roman" w:cs="Times New Roman"/>
          <w:bCs/>
          <w:sz w:val="24"/>
          <w:szCs w:val="24"/>
        </w:rPr>
        <w:t>;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93383" w:rsidRPr="00547889" w:rsidRDefault="00480520">
      <w:pPr>
        <w:pStyle w:val="ConsPlusNormal"/>
        <w:numPr>
          <w:ilvl w:val="254"/>
          <w:numId w:val="0"/>
        </w:numPr>
        <w:ind w:firstLineChars="200" w:firstLine="48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лиц из числа детей-сирот и детей, оставшихся без попечения родителей»</w:t>
      </w:r>
      <w:r w:rsidRPr="00547889">
        <w:rPr>
          <w:rFonts w:ascii="Times New Roman" w:hAnsi="Times New Roman" w:cs="Times New Roman"/>
          <w:bCs/>
          <w:sz w:val="24"/>
          <w:szCs w:val="24"/>
        </w:rPr>
        <w:t>;</w:t>
      </w:r>
    </w:p>
    <w:p w:rsidR="00693383" w:rsidRDefault="00480520">
      <w:pPr>
        <w:pStyle w:val="ConsPlusNormal"/>
        <w:numPr>
          <w:ilvl w:val="254"/>
          <w:numId w:val="0"/>
        </w:numPr>
        <w:ind w:firstLineChars="200" w:firstLine="48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7889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>
        <w:rPr>
          <w:rFonts w:ascii="Times New Roman" w:hAnsi="Times New Roman" w:cs="Times New Roman"/>
          <w:bCs/>
          <w:sz w:val="24"/>
          <w:szCs w:val="24"/>
        </w:rPr>
        <w:t xml:space="preserve">одпрограмма 7 «Улучшение жилищных </w:t>
      </w:r>
      <w:r>
        <w:rPr>
          <w:rFonts w:ascii="Times New Roman" w:hAnsi="Times New Roman" w:cs="Times New Roman"/>
          <w:bCs/>
          <w:sz w:val="24"/>
          <w:szCs w:val="24"/>
        </w:rPr>
        <w:t>условий отдельных категорий многодетных семей»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693383" w:rsidRDefault="00480520">
      <w:pPr>
        <w:jc w:val="both"/>
        <w:rPr>
          <w:bCs/>
        </w:rPr>
      </w:pPr>
      <w:r>
        <w:rPr>
          <w:bCs/>
        </w:rPr>
        <w:t xml:space="preserve">        </w:t>
      </w:r>
      <w:r>
        <w:rPr>
          <w:bCs/>
        </w:rPr>
        <w:t>-  п</w:t>
      </w:r>
      <w:r>
        <w:rPr>
          <w:bCs/>
        </w:rPr>
        <w:t>ояснительная записка.</w:t>
      </w:r>
    </w:p>
    <w:p w:rsidR="00693383" w:rsidRDefault="00480520">
      <w:pPr>
        <w:tabs>
          <w:tab w:val="left" w:pos="0"/>
        </w:tabs>
        <w:jc w:val="both"/>
        <w:rPr>
          <w:bCs/>
        </w:rPr>
      </w:pPr>
      <w:r>
        <w:rPr>
          <w:bCs/>
        </w:rPr>
        <w:tab/>
      </w:r>
    </w:p>
    <w:p w:rsidR="00693383" w:rsidRDefault="00480520">
      <w:pPr>
        <w:tabs>
          <w:tab w:val="left" w:pos="0"/>
        </w:tabs>
        <w:jc w:val="both"/>
        <w:rPr>
          <w:b/>
        </w:rPr>
      </w:pPr>
      <w:r>
        <w:rPr>
          <w:b/>
        </w:rPr>
        <w:t>4. При проведении экспертизы представленного проекта постановления установлено следующее:</w:t>
      </w:r>
    </w:p>
    <w:p w:rsidR="00693383" w:rsidRDefault="00693383">
      <w:pPr>
        <w:tabs>
          <w:tab w:val="left" w:pos="0"/>
        </w:tabs>
        <w:jc w:val="both"/>
        <w:rPr>
          <w:b/>
        </w:rPr>
      </w:pPr>
    </w:p>
    <w:p w:rsidR="00693383" w:rsidRDefault="00480520">
      <w:pPr>
        <w:spacing w:after="160" w:line="256" w:lineRule="auto"/>
        <w:ind w:firstLine="708"/>
        <w:jc w:val="both"/>
        <w:rPr>
          <w:rFonts w:eastAsia="Calibri"/>
          <w:bCs/>
          <w:lang w:eastAsia="zh-CN"/>
        </w:rPr>
      </w:pPr>
      <w:r>
        <w:rPr>
          <w:rFonts w:eastAsia="Calibri"/>
          <w:bCs/>
          <w:lang w:eastAsia="zh-CN"/>
        </w:rPr>
        <w:t>1)  Внесение изменений в муниципальную программу соответствует п.1 раздела IV пос</w:t>
      </w:r>
      <w:r>
        <w:rPr>
          <w:rFonts w:eastAsia="Calibri"/>
          <w:bCs/>
          <w:lang w:eastAsia="zh-CN"/>
        </w:rPr>
        <w:t>тановления Администрации города Пущино от 08.11.2016 № 515-п «Об утверждении Порядка разработки и реализации муниципальных программ городского округа Пущино Московской области» (с изменениями и дополнениями).</w:t>
      </w:r>
    </w:p>
    <w:p w:rsidR="00693383" w:rsidRDefault="00480520">
      <w:pPr>
        <w:jc w:val="both"/>
        <w:rPr>
          <w:rFonts w:eastAsia="Calibri"/>
          <w:bCs/>
          <w:lang w:eastAsia="zh-CN"/>
        </w:rPr>
      </w:pPr>
      <w:r>
        <w:rPr>
          <w:rFonts w:eastAsia="Calibri"/>
          <w:bCs/>
          <w:lang w:eastAsia="zh-CN"/>
        </w:rPr>
        <w:tab/>
      </w:r>
      <w:r>
        <w:rPr>
          <w:rFonts w:eastAsia="Calibri"/>
          <w:bCs/>
          <w:lang w:eastAsia="zh-CN"/>
        </w:rPr>
        <w:t>2) В соответствии с требованием пункта 15 разд</w:t>
      </w:r>
      <w:r>
        <w:rPr>
          <w:rFonts w:eastAsia="Calibri"/>
          <w:bCs/>
          <w:lang w:eastAsia="zh-CN"/>
        </w:rPr>
        <w:t xml:space="preserve">ела III постановления Администрации города Пущино от 08.11.2016 № 515-п «Об утверждении Порядка разработки и реализации муниципальных программ городского округа Пущино Московской области» (с изменениями и дополнениями) приводится в соответствие с решением </w:t>
      </w:r>
      <w:r>
        <w:rPr>
          <w:rFonts w:eastAsia="Calibri"/>
          <w:bCs/>
          <w:lang w:eastAsia="zh-CN"/>
        </w:rPr>
        <w:t>Совета Депутатов городского округа Пущино №</w:t>
      </w:r>
      <w:r>
        <w:rPr>
          <w:rFonts w:eastAsia="Calibri"/>
          <w:bCs/>
          <w:lang w:eastAsia="zh-CN"/>
        </w:rPr>
        <w:t xml:space="preserve"> 223/44</w:t>
      </w:r>
      <w:r>
        <w:rPr>
          <w:rFonts w:eastAsia="Calibri"/>
          <w:bCs/>
          <w:lang w:eastAsia="zh-CN"/>
        </w:rPr>
        <w:t xml:space="preserve"> о</w:t>
      </w:r>
      <w:r>
        <w:rPr>
          <w:rFonts w:eastAsia="Calibri"/>
          <w:bCs/>
          <w:lang w:eastAsia="zh-CN"/>
        </w:rPr>
        <w:t>т 09.12.</w:t>
      </w:r>
      <w:r>
        <w:rPr>
          <w:rFonts w:eastAsia="Calibri"/>
          <w:bCs/>
          <w:lang w:eastAsia="zh-CN"/>
        </w:rPr>
        <w:t>202</w:t>
      </w:r>
      <w:r>
        <w:rPr>
          <w:rFonts w:eastAsia="Calibri"/>
          <w:bCs/>
          <w:lang w:eastAsia="zh-CN"/>
        </w:rPr>
        <w:t>1</w:t>
      </w:r>
      <w:r>
        <w:rPr>
          <w:rFonts w:eastAsia="Calibri"/>
          <w:bCs/>
          <w:lang w:eastAsia="zh-CN"/>
        </w:rPr>
        <w:t xml:space="preserve"> «О </w:t>
      </w:r>
      <w:r>
        <w:rPr>
          <w:rFonts w:eastAsia="Calibri"/>
          <w:bCs/>
          <w:lang w:eastAsia="zh-CN"/>
        </w:rPr>
        <w:lastRenderedPageBreak/>
        <w:t xml:space="preserve">бюджете городского округа Пущино </w:t>
      </w:r>
      <w:r w:rsidRPr="00547889">
        <w:rPr>
          <w:rFonts w:eastAsia="Arial-BoldMT"/>
          <w:bCs/>
          <w:color w:val="000000"/>
          <w:lang w:eastAsia="zh-CN" w:bidi="ar"/>
        </w:rPr>
        <w:t>на 2022 год и на плановый период 2023 и 2024 годов</w:t>
      </w:r>
      <w:r>
        <w:rPr>
          <w:rFonts w:eastAsia="Arial-BoldMT"/>
          <w:bCs/>
          <w:color w:val="000000"/>
          <w:lang w:eastAsia="zh-CN" w:bidi="ar"/>
        </w:rPr>
        <w:t>».</w:t>
      </w:r>
    </w:p>
    <w:p w:rsidR="00693383" w:rsidRDefault="00480520">
      <w:pPr>
        <w:spacing w:line="276" w:lineRule="auto"/>
        <w:ind w:firstLine="709"/>
        <w:jc w:val="both"/>
      </w:pPr>
      <w:r>
        <w:rPr>
          <w:rFonts w:eastAsia="Calibri"/>
          <w:bCs/>
          <w:lang w:eastAsia="zh-CN"/>
        </w:rPr>
        <w:t xml:space="preserve">            </w:t>
      </w:r>
      <w:r>
        <w:t xml:space="preserve"> </w:t>
      </w:r>
    </w:p>
    <w:p w:rsidR="00693383" w:rsidRDefault="00480520">
      <w:pPr>
        <w:jc w:val="both"/>
        <w:rPr>
          <w:rFonts w:eastAsia="Calibri"/>
          <w:bCs/>
          <w:lang w:eastAsia="zh-CN"/>
        </w:rPr>
      </w:pPr>
      <w:r>
        <w:rPr>
          <w:rFonts w:eastAsia="Calibri"/>
          <w:bCs/>
          <w:lang w:eastAsia="zh-CN"/>
        </w:rPr>
        <w:t>Изменение объемов финансирования программы приведены в Таблице №1.</w:t>
      </w:r>
    </w:p>
    <w:p w:rsidR="00693383" w:rsidRDefault="00480520">
      <w:pPr>
        <w:jc w:val="right"/>
        <w:rPr>
          <w:rFonts w:eastAsia="Calibri"/>
          <w:bCs/>
          <w:lang w:eastAsia="zh-CN"/>
        </w:rPr>
      </w:pPr>
      <w:r>
        <w:rPr>
          <w:rFonts w:eastAsia="Calibri"/>
          <w:bCs/>
          <w:i/>
          <w:lang w:eastAsia="zh-CN"/>
        </w:rPr>
        <w:t>Таблица №1</w:t>
      </w:r>
    </w:p>
    <w:p w:rsidR="00693383" w:rsidRDefault="00480520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eastAsia="Calibri"/>
        </w:rPr>
        <w:fldChar w:fldCharType="begin"/>
      </w:r>
      <w:r>
        <w:rPr>
          <w:rFonts w:eastAsia="Calibri"/>
        </w:rPr>
        <w:instrText xml:space="preserve"> LINK Excel.Sheet.12 "D:\\Desktop\\РК\\Документы\\Заключения\\Экспертиза муниципальных программ\\2020\\МП Социальная защита населения\\Лист Microsoft Excel.xlsx" Лист2!R4C2:R15C8 \a \f 4 \h  \* MERGEFORMAT </w:instrText>
      </w:r>
      <w:r>
        <w:rPr>
          <w:rFonts w:eastAsia="Calibri"/>
        </w:rPr>
        <w:fldChar w:fldCharType="separate"/>
      </w:r>
    </w:p>
    <w:tbl>
      <w:tblPr>
        <w:tblW w:w="9162" w:type="dxa"/>
        <w:tblLook w:val="04A0" w:firstRow="1" w:lastRow="0" w:firstColumn="1" w:lastColumn="0" w:noHBand="0" w:noVBand="1"/>
      </w:tblPr>
      <w:tblGrid>
        <w:gridCol w:w="4126"/>
        <w:gridCol w:w="831"/>
        <w:gridCol w:w="850"/>
        <w:gridCol w:w="784"/>
        <w:gridCol w:w="828"/>
        <w:gridCol w:w="798"/>
        <w:gridCol w:w="945"/>
      </w:tblGrid>
      <w:tr w:rsidR="00693383">
        <w:trPr>
          <w:trHeight w:val="776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83" w:rsidRDefault="00480520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Источники финансирования </w:t>
            </w:r>
          </w:p>
        </w:tc>
        <w:tc>
          <w:tcPr>
            <w:tcW w:w="50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383" w:rsidRDefault="00480520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Расходы (тыс. рублей)</w:t>
            </w:r>
          </w:p>
        </w:tc>
      </w:tr>
      <w:tr w:rsidR="00693383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83" w:rsidRDefault="00693383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3383" w:rsidRDefault="00480520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3383" w:rsidRDefault="00480520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3383" w:rsidRDefault="00480520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3383" w:rsidRDefault="00480520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3383" w:rsidRDefault="00480520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3383" w:rsidRDefault="00480520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2024</w:t>
            </w:r>
          </w:p>
        </w:tc>
      </w:tr>
      <w:tr w:rsidR="00693383">
        <w:trPr>
          <w:trHeight w:val="110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93383" w:rsidRDefault="00480520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Муниципальная программа «Жилище» на 2020-2024 годы 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всего, в том числе по годам: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83" w:rsidRDefault="00480520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34765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383" w:rsidRDefault="00480520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4432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383" w:rsidRDefault="00480520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14931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383" w:rsidRDefault="00480520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11536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383" w:rsidRDefault="00480520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3866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383" w:rsidRDefault="00480520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</w:tr>
      <w:tr w:rsidR="00693383">
        <w:trPr>
          <w:trHeight w:val="5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3383" w:rsidRDefault="0048052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83" w:rsidRDefault="00480520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598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3383" w:rsidRDefault="00480520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3383" w:rsidRDefault="00480520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151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3383" w:rsidRDefault="00480520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316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3383" w:rsidRDefault="00480520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131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3383" w:rsidRDefault="00480520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</w:tr>
      <w:tr w:rsidR="00693383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3383" w:rsidRDefault="0048052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83" w:rsidRDefault="00480520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20056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3383" w:rsidRDefault="00480520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4390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3383" w:rsidRDefault="00480520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10997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3383" w:rsidRDefault="00480520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3861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3383" w:rsidRDefault="00480520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808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3383" w:rsidRDefault="00480520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</w:tr>
      <w:tr w:rsidR="00693383">
        <w:trPr>
          <w:trHeight w:val="5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3383" w:rsidRDefault="0048052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83" w:rsidRDefault="00480520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3129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3383" w:rsidRDefault="00480520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3383" w:rsidRDefault="00480520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743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3383" w:rsidRDefault="00480520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1775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3383" w:rsidRDefault="00480520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569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3383" w:rsidRDefault="00480520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</w:tr>
      <w:tr w:rsidR="00693383">
        <w:trPr>
          <w:trHeight w:val="6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3383" w:rsidRDefault="0048052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Внебюджетные средства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83" w:rsidRDefault="00480520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10982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3383" w:rsidRDefault="00480520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3383" w:rsidRDefault="00480520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3040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3383" w:rsidRDefault="00480520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5584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3383" w:rsidRDefault="00480520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2358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3383" w:rsidRDefault="00480520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</w:tr>
      <w:tr w:rsidR="00693383">
        <w:trPr>
          <w:trHeight w:val="10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93383" w:rsidRDefault="00480520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ПРОЕКТ муниципальной программы «Жилище» 2020-2024 годы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всего, в том числе по годам: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83" w:rsidRDefault="00480520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60289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3383" w:rsidRDefault="00480520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4432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3383" w:rsidRDefault="00480520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14338</w:t>
            </w:r>
          </w:p>
          <w:p w:rsidR="00693383" w:rsidRDefault="00693383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3383" w:rsidRDefault="00480520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12364</w:t>
            </w:r>
          </w:p>
          <w:p w:rsidR="00693383" w:rsidRDefault="00693383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3383" w:rsidRDefault="00480520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9885</w:t>
            </w:r>
          </w:p>
          <w:p w:rsidR="00693383" w:rsidRDefault="00693383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3383" w:rsidRDefault="00480520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19270</w:t>
            </w:r>
          </w:p>
          <w:p w:rsidR="00693383" w:rsidRDefault="0069338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93383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83" w:rsidRDefault="0048052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Средства федерального</w:t>
            </w:r>
            <w:r>
              <w:rPr>
                <w:rFonts w:eastAsiaTheme="minorEastAsia"/>
                <w:sz w:val="20"/>
                <w:szCs w:val="20"/>
              </w:rPr>
              <w:t xml:space="preserve"> бюджета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3383" w:rsidRDefault="00480520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1609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3383" w:rsidRDefault="00480520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3383" w:rsidRDefault="00480520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151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3383" w:rsidRDefault="00480520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492</w:t>
            </w:r>
          </w:p>
          <w:p w:rsidR="00693383" w:rsidRDefault="00693383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3383" w:rsidRDefault="00480520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545</w:t>
            </w:r>
          </w:p>
          <w:p w:rsidR="00693383" w:rsidRDefault="00693383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3383" w:rsidRDefault="00480520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421</w:t>
            </w:r>
          </w:p>
        </w:tc>
      </w:tr>
      <w:tr w:rsidR="00693383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3383" w:rsidRDefault="0048052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83" w:rsidRDefault="00480520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34077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383" w:rsidRDefault="00480520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4390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383" w:rsidRDefault="00480520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10404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383" w:rsidRDefault="00480520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4179</w:t>
            </w:r>
          </w:p>
          <w:p w:rsidR="00693383" w:rsidRDefault="00693383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383" w:rsidRDefault="00480520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1662</w:t>
            </w:r>
          </w:p>
          <w:p w:rsidR="00693383" w:rsidRDefault="00693383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383" w:rsidRDefault="00480520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13442</w:t>
            </w:r>
          </w:p>
        </w:tc>
      </w:tr>
      <w:tr w:rsidR="00693383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3383" w:rsidRDefault="0048052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83" w:rsidRDefault="00480520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4829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3383" w:rsidRDefault="00480520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3383" w:rsidRDefault="00480520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743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3383" w:rsidRDefault="00480520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1571</w:t>
            </w:r>
          </w:p>
          <w:p w:rsidR="00693383" w:rsidRDefault="00693383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3383" w:rsidRDefault="00480520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1414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3383" w:rsidRDefault="00480520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1059</w:t>
            </w:r>
          </w:p>
        </w:tc>
      </w:tr>
      <w:tr w:rsidR="00693383">
        <w:trPr>
          <w:trHeight w:val="5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3383" w:rsidRDefault="0048052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Внебюджетные средства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83" w:rsidRDefault="00480520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19774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3383" w:rsidRDefault="00480520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3383" w:rsidRDefault="00480520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3040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3383" w:rsidRDefault="00480520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6122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3383" w:rsidRDefault="00480520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6264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3383" w:rsidRDefault="00480520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4348</w:t>
            </w:r>
          </w:p>
        </w:tc>
      </w:tr>
    </w:tbl>
    <w:p w:rsidR="00693383" w:rsidRDefault="00480520">
      <w:pPr>
        <w:pStyle w:val="a9"/>
        <w:ind w:left="0" w:firstLine="709"/>
        <w:jc w:val="both"/>
      </w:pPr>
      <w:r>
        <w:rPr>
          <w:rFonts w:eastAsia="Calibri"/>
          <w:bCs/>
          <w:lang w:eastAsia="zh-CN"/>
        </w:rPr>
        <w:fldChar w:fldCharType="end"/>
      </w:r>
      <w:r>
        <w:rPr>
          <w:rFonts w:eastAsia="Calibri"/>
          <w:bCs/>
          <w:lang w:eastAsia="zh-CN"/>
        </w:rPr>
        <w:t xml:space="preserve">   Общий объем финансирования муниципальной программы за 5 лет возрос на </w:t>
      </w:r>
      <w:r>
        <w:rPr>
          <w:rFonts w:eastAsia="Calibri"/>
          <w:bCs/>
          <w:lang w:eastAsia="zh-CN"/>
        </w:rPr>
        <w:t>73</w:t>
      </w:r>
      <w:r>
        <w:rPr>
          <w:rFonts w:eastAsia="Calibri"/>
          <w:bCs/>
          <w:lang w:eastAsia="zh-CN"/>
        </w:rPr>
        <w:t xml:space="preserve">% или </w:t>
      </w:r>
      <w:r>
        <w:rPr>
          <w:rFonts w:eastAsia="Calibri"/>
          <w:bCs/>
          <w:lang w:eastAsia="zh-CN"/>
        </w:rPr>
        <w:t>25524</w:t>
      </w:r>
      <w:r>
        <w:rPr>
          <w:rFonts w:eastAsia="Calibri"/>
          <w:bCs/>
          <w:lang w:eastAsia="zh-CN"/>
        </w:rPr>
        <w:t xml:space="preserve"> тыс. </w:t>
      </w:r>
      <w:r>
        <w:rPr>
          <w:rFonts w:eastAsia="Calibri"/>
          <w:bCs/>
          <w:lang w:eastAsia="zh-CN"/>
        </w:rPr>
        <w:t>р</w:t>
      </w:r>
      <w:r>
        <w:rPr>
          <w:rFonts w:eastAsia="Calibri"/>
          <w:bCs/>
          <w:lang w:eastAsia="zh-CN"/>
        </w:rPr>
        <w:t>ублей</w:t>
      </w:r>
      <w:r>
        <w:rPr>
          <w:rFonts w:eastAsia="Calibri"/>
          <w:bCs/>
          <w:lang w:eastAsia="zh-CN"/>
        </w:rPr>
        <w:t xml:space="preserve"> за счет увеличения финансирования в 2022 году на 828 тыс. рублей (за счет добавления средств из федерального и областного бюджета и внебюджетных источников, </w:t>
      </w:r>
      <w:r>
        <w:rPr>
          <w:rFonts w:eastAsia="Calibri"/>
          <w:bCs/>
          <w:lang w:eastAsia="zh-CN"/>
        </w:rPr>
        <w:t>пр уменьшении средств бюджета г.о. Пущино на 204 тыс. рублей), в 2023 году и в 2024 году на   6019 тыс рублей и 1927  тыс. рублей соответственно за счет  всех  видов источников, при уменьшении за счет  не использованных средств бюджета Московской области в</w:t>
      </w:r>
      <w:r>
        <w:rPr>
          <w:rFonts w:eastAsia="Calibri"/>
          <w:bCs/>
          <w:lang w:eastAsia="zh-CN"/>
        </w:rPr>
        <w:t xml:space="preserve"> 2021 году  на 593 тыс. рублей. </w:t>
      </w:r>
      <w:r>
        <w:t xml:space="preserve"> </w:t>
      </w:r>
    </w:p>
    <w:p w:rsidR="00693383" w:rsidRDefault="00480520">
      <w:pPr>
        <w:jc w:val="both"/>
        <w:rPr>
          <w:rFonts w:eastAsia="Calibri"/>
          <w:bCs/>
          <w:lang w:eastAsia="zh-CN"/>
        </w:rPr>
      </w:pPr>
      <w:r>
        <w:rPr>
          <w:rFonts w:eastAsia="Calibri"/>
          <w:b/>
          <w:bCs/>
          <w:lang w:eastAsia="zh-CN"/>
        </w:rPr>
        <w:tab/>
        <w:t>5. Выводы:</w:t>
      </w:r>
      <w:r>
        <w:rPr>
          <w:rFonts w:eastAsia="Calibri"/>
          <w:bCs/>
          <w:lang w:eastAsia="zh-CN"/>
        </w:rPr>
        <w:t xml:space="preserve"> изменения в муниципальную программу «Жилище» на 2020-2024 годы вносятся в соответствии со ст.179 Бюджетного кодекса РФ. При этом, объем финансирования муниципальной программы, соответствует объемам бюджетных ас</w:t>
      </w:r>
      <w:r>
        <w:rPr>
          <w:rFonts w:eastAsia="Calibri"/>
          <w:bCs/>
          <w:lang w:eastAsia="zh-CN"/>
        </w:rPr>
        <w:t xml:space="preserve">сигнований, предусмотренных Решением Совета депутатов городского округа Пущино </w:t>
      </w:r>
      <w:r>
        <w:rPr>
          <w:rFonts w:eastAsia="Calibri"/>
          <w:bCs/>
          <w:lang w:eastAsia="zh-CN"/>
        </w:rPr>
        <w:t xml:space="preserve"> №</w:t>
      </w:r>
      <w:r>
        <w:rPr>
          <w:rFonts w:eastAsia="Calibri"/>
          <w:bCs/>
          <w:lang w:eastAsia="zh-CN"/>
        </w:rPr>
        <w:t xml:space="preserve"> 223/44</w:t>
      </w:r>
      <w:r>
        <w:rPr>
          <w:rFonts w:eastAsia="Calibri"/>
          <w:bCs/>
          <w:lang w:eastAsia="zh-CN"/>
        </w:rPr>
        <w:t xml:space="preserve"> о</w:t>
      </w:r>
      <w:r>
        <w:rPr>
          <w:rFonts w:eastAsia="Calibri"/>
          <w:bCs/>
          <w:lang w:eastAsia="zh-CN"/>
        </w:rPr>
        <w:t>т 09.12.</w:t>
      </w:r>
      <w:r>
        <w:rPr>
          <w:rFonts w:eastAsia="Calibri"/>
          <w:bCs/>
          <w:lang w:eastAsia="zh-CN"/>
        </w:rPr>
        <w:t>202</w:t>
      </w:r>
      <w:r>
        <w:rPr>
          <w:rFonts w:eastAsia="Calibri"/>
          <w:bCs/>
          <w:lang w:eastAsia="zh-CN"/>
        </w:rPr>
        <w:t>1</w:t>
      </w:r>
      <w:r>
        <w:rPr>
          <w:rFonts w:eastAsia="Calibri"/>
          <w:bCs/>
          <w:lang w:eastAsia="zh-CN"/>
        </w:rPr>
        <w:t xml:space="preserve"> «О бюджете городского округа Пущино </w:t>
      </w:r>
      <w:r w:rsidRPr="00547889">
        <w:rPr>
          <w:rFonts w:eastAsia="Arial-BoldMT"/>
          <w:bCs/>
          <w:color w:val="000000"/>
          <w:lang w:eastAsia="zh-CN" w:bidi="ar"/>
        </w:rPr>
        <w:t>на 2022 год и на плановый период 2023 и 2024 годов</w:t>
      </w:r>
      <w:r>
        <w:rPr>
          <w:rFonts w:eastAsia="Arial-BoldMT"/>
          <w:bCs/>
          <w:color w:val="000000"/>
          <w:lang w:eastAsia="zh-CN" w:bidi="ar"/>
        </w:rPr>
        <w:t>».</w:t>
      </w:r>
    </w:p>
    <w:p w:rsidR="00693383" w:rsidRDefault="00693383">
      <w:pPr>
        <w:spacing w:after="160" w:line="256" w:lineRule="auto"/>
        <w:contextualSpacing/>
        <w:jc w:val="both"/>
        <w:rPr>
          <w:rFonts w:eastAsia="Calibri"/>
          <w:bCs/>
          <w:lang w:eastAsia="zh-CN"/>
        </w:rPr>
      </w:pPr>
    </w:p>
    <w:p w:rsidR="00693383" w:rsidRDefault="00480520">
      <w:pPr>
        <w:spacing w:after="160" w:line="256" w:lineRule="auto"/>
        <w:jc w:val="both"/>
        <w:rPr>
          <w:rFonts w:eastAsia="Calibri"/>
          <w:bCs/>
          <w:lang w:eastAsia="zh-CN"/>
        </w:rPr>
      </w:pPr>
      <w:r>
        <w:lastRenderedPageBreak/>
        <w:t xml:space="preserve"> </w:t>
      </w:r>
      <w:r>
        <w:rPr>
          <w:rFonts w:eastAsia="Calibri"/>
          <w:bCs/>
          <w:lang w:eastAsia="zh-CN"/>
        </w:rPr>
        <w:t xml:space="preserve">            </w:t>
      </w:r>
      <w:r>
        <w:rPr>
          <w:color w:val="000000"/>
          <w:shd w:val="clear" w:color="auto" w:fill="FFFFFF"/>
        </w:rPr>
        <w:t xml:space="preserve"> </w:t>
      </w:r>
      <w:r>
        <w:rPr>
          <w:b/>
          <w:color w:val="000000"/>
          <w:shd w:val="clear" w:color="auto" w:fill="FFFFFF"/>
        </w:rPr>
        <w:t xml:space="preserve">6. </w:t>
      </w:r>
      <w:r>
        <w:rPr>
          <w:bCs/>
          <w:color w:val="000000"/>
          <w:shd w:val="clear" w:color="auto" w:fill="FFFFFF"/>
        </w:rPr>
        <w:t>По</w:t>
      </w:r>
      <w:r>
        <w:rPr>
          <w:bCs/>
          <w:color w:val="000000"/>
          <w:shd w:val="clear" w:color="auto" w:fill="FFFFFF"/>
        </w:rPr>
        <w:t xml:space="preserve"> итогам экспертизы проекта муниципальной программы «Жилище» замечания и предложения отсутствуют.</w:t>
      </w:r>
    </w:p>
    <w:p w:rsidR="00693383" w:rsidRDefault="00693383">
      <w:pPr>
        <w:spacing w:after="160" w:line="256" w:lineRule="auto"/>
        <w:jc w:val="both"/>
        <w:rPr>
          <w:rFonts w:eastAsia="Calibri"/>
          <w:bCs/>
          <w:lang w:eastAsia="zh-CN"/>
        </w:rPr>
      </w:pPr>
    </w:p>
    <w:p w:rsidR="00693383" w:rsidRDefault="00693383" w:rsidP="00547889">
      <w:pPr>
        <w:spacing w:after="160" w:line="256" w:lineRule="auto"/>
        <w:rPr>
          <w:rFonts w:eastAsia="Calibri"/>
          <w:bCs/>
          <w:lang w:eastAsia="zh-CN"/>
        </w:rPr>
      </w:pPr>
    </w:p>
    <w:p w:rsidR="00693383" w:rsidRDefault="00547889" w:rsidP="00547889">
      <w:pPr>
        <w:spacing w:after="160" w:line="256" w:lineRule="auto"/>
        <w:rPr>
          <w:rFonts w:eastAsiaTheme="minorHAnsi"/>
          <w:b/>
          <w:lang w:eastAsia="en-US"/>
        </w:rPr>
      </w:pPr>
      <w:r>
        <w:rPr>
          <w:rFonts w:eastAsia="Calibri"/>
          <w:b/>
          <w:lang w:eastAsia="zh-CN"/>
        </w:rPr>
        <w:t xml:space="preserve">Председатель  Ревизионной   комиссии </w:t>
      </w:r>
      <w:r w:rsidR="00480520">
        <w:rPr>
          <w:rFonts w:eastAsia="Calibri"/>
          <w:b/>
          <w:lang w:eastAsia="zh-CN"/>
        </w:rPr>
        <w:t xml:space="preserve">                </w:t>
      </w:r>
      <w:r>
        <w:rPr>
          <w:rFonts w:eastAsia="Calibri"/>
          <w:b/>
          <w:lang w:eastAsia="zh-CN"/>
        </w:rPr>
        <w:t xml:space="preserve"> </w:t>
      </w:r>
      <w:r w:rsidR="00480520">
        <w:rPr>
          <w:rFonts w:eastAsia="Calibri"/>
          <w:b/>
          <w:lang w:eastAsia="zh-CN"/>
        </w:rPr>
        <w:t xml:space="preserve">                 </w:t>
      </w:r>
      <w:bookmarkStart w:id="0" w:name="_GoBack"/>
      <w:bookmarkEnd w:id="0"/>
      <w:r w:rsidR="00480520">
        <w:rPr>
          <w:rFonts w:eastAsia="Calibri"/>
          <w:b/>
          <w:lang w:eastAsia="zh-CN"/>
        </w:rPr>
        <w:t xml:space="preserve">                   Е.Е. Прасолова</w:t>
      </w:r>
    </w:p>
    <w:sectPr w:rsidR="0069338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520" w:rsidRDefault="00480520">
      <w:r>
        <w:separator/>
      </w:r>
    </w:p>
  </w:endnote>
  <w:endnote w:type="continuationSeparator" w:id="0">
    <w:p w:rsidR="00480520" w:rsidRDefault="00480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-BoldMT">
    <w:altName w:val="Segoe Print"/>
    <w:charset w:val="00"/>
    <w:family w:val="auto"/>
    <w:pitch w:val="default"/>
  </w:font>
  <w:font w:name="等线">
    <w:panose1 w:val="00000000000000000000"/>
    <w:charset w:val="80"/>
    <w:family w:val="roman"/>
    <w:notTrueType/>
    <w:pitch w:val="default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383" w:rsidRDefault="0069338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965266"/>
      <w:docPartObj>
        <w:docPartGallery w:val="AutoText"/>
      </w:docPartObj>
    </w:sdtPr>
    <w:sdtEndPr>
      <w:rPr>
        <w:sz w:val="18"/>
        <w:szCs w:val="18"/>
      </w:rPr>
    </w:sdtEndPr>
    <w:sdtContent>
      <w:p w:rsidR="00693383" w:rsidRDefault="00480520">
        <w:pPr>
          <w:pStyle w:val="a7"/>
          <w:jc w:val="center"/>
          <w:rPr>
            <w:sz w:val="18"/>
            <w:szCs w:val="18"/>
          </w:rPr>
        </w:pPr>
        <w:r>
          <w:rPr>
            <w:sz w:val="18"/>
            <w:szCs w:val="18"/>
          </w:rPr>
          <w:fldChar w:fldCharType="begin"/>
        </w:r>
        <w:r>
          <w:rPr>
            <w:sz w:val="18"/>
            <w:szCs w:val="18"/>
          </w:rPr>
          <w:instrText>PAGE   \* MERGEFORMAT</w:instrText>
        </w:r>
        <w:r>
          <w:rPr>
            <w:sz w:val="18"/>
            <w:szCs w:val="18"/>
          </w:rPr>
          <w:fldChar w:fldCharType="separate"/>
        </w:r>
        <w:r w:rsidR="00547889">
          <w:rPr>
            <w:noProof/>
            <w:sz w:val="18"/>
            <w:szCs w:val="18"/>
          </w:rPr>
          <w:t>4</w:t>
        </w:r>
        <w:r>
          <w:rPr>
            <w:sz w:val="18"/>
            <w:szCs w:val="18"/>
          </w:rPr>
          <w:fldChar w:fldCharType="end"/>
        </w:r>
      </w:p>
    </w:sdtContent>
  </w:sdt>
  <w:p w:rsidR="00693383" w:rsidRDefault="0069338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383" w:rsidRDefault="0069338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520" w:rsidRDefault="00480520">
      <w:r>
        <w:separator/>
      </w:r>
    </w:p>
  </w:footnote>
  <w:footnote w:type="continuationSeparator" w:id="0">
    <w:p w:rsidR="00480520" w:rsidRDefault="004805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383" w:rsidRDefault="0069338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383" w:rsidRDefault="0069338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383" w:rsidRDefault="0069338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64A"/>
    <w:rsid w:val="00001D5C"/>
    <w:rsid w:val="000253E6"/>
    <w:rsid w:val="001560C3"/>
    <w:rsid w:val="00185E0F"/>
    <w:rsid w:val="001968EA"/>
    <w:rsid w:val="001A3E08"/>
    <w:rsid w:val="001C648D"/>
    <w:rsid w:val="001D0DC5"/>
    <w:rsid w:val="001E7189"/>
    <w:rsid w:val="001F6444"/>
    <w:rsid w:val="0020174D"/>
    <w:rsid w:val="002B149D"/>
    <w:rsid w:val="002D4DF8"/>
    <w:rsid w:val="002F2CFB"/>
    <w:rsid w:val="003367EF"/>
    <w:rsid w:val="00413553"/>
    <w:rsid w:val="00480520"/>
    <w:rsid w:val="004B7CAC"/>
    <w:rsid w:val="00547889"/>
    <w:rsid w:val="0055310D"/>
    <w:rsid w:val="0056449F"/>
    <w:rsid w:val="00592584"/>
    <w:rsid w:val="005A17A5"/>
    <w:rsid w:val="005A76A5"/>
    <w:rsid w:val="005B54B4"/>
    <w:rsid w:val="006020F7"/>
    <w:rsid w:val="00693383"/>
    <w:rsid w:val="00742E0B"/>
    <w:rsid w:val="007962C4"/>
    <w:rsid w:val="007A4DF7"/>
    <w:rsid w:val="008045FE"/>
    <w:rsid w:val="008252BF"/>
    <w:rsid w:val="00894B62"/>
    <w:rsid w:val="008952FF"/>
    <w:rsid w:val="008B52A9"/>
    <w:rsid w:val="008E4A16"/>
    <w:rsid w:val="009B797C"/>
    <w:rsid w:val="009D5106"/>
    <w:rsid w:val="00A27CF0"/>
    <w:rsid w:val="00A36C3F"/>
    <w:rsid w:val="00A92C53"/>
    <w:rsid w:val="00A95C10"/>
    <w:rsid w:val="00AB6777"/>
    <w:rsid w:val="00AD6CD6"/>
    <w:rsid w:val="00B02D17"/>
    <w:rsid w:val="00B04BAD"/>
    <w:rsid w:val="00B4721D"/>
    <w:rsid w:val="00B5357F"/>
    <w:rsid w:val="00B76DBA"/>
    <w:rsid w:val="00BA24B9"/>
    <w:rsid w:val="00BE60D3"/>
    <w:rsid w:val="00C34AD8"/>
    <w:rsid w:val="00C64C3C"/>
    <w:rsid w:val="00C720A7"/>
    <w:rsid w:val="00CA5B93"/>
    <w:rsid w:val="00CD48D3"/>
    <w:rsid w:val="00DA764A"/>
    <w:rsid w:val="00DC2BB9"/>
    <w:rsid w:val="00DD2138"/>
    <w:rsid w:val="00E61E1F"/>
    <w:rsid w:val="00E75163"/>
    <w:rsid w:val="00ED0E65"/>
    <w:rsid w:val="00F52D81"/>
    <w:rsid w:val="00FC5117"/>
    <w:rsid w:val="00FD6A7C"/>
    <w:rsid w:val="0930392A"/>
    <w:rsid w:val="134076D0"/>
    <w:rsid w:val="20B24421"/>
    <w:rsid w:val="5BEA3D95"/>
    <w:rsid w:val="6D5E1621"/>
    <w:rsid w:val="722F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List Paragraph" w:semiHidden="0" w:uiPriority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1">
    <w:name w:val="Обычный1"/>
    <w:rPr>
      <w:rFonts w:eastAsia="Times New Roman"/>
    </w:rPr>
  </w:style>
  <w:style w:type="paragraph" w:customStyle="1" w:styleId="11">
    <w:name w:val="Заголовок 11"/>
    <w:basedOn w:val="1"/>
    <w:next w:val="1"/>
    <w:pPr>
      <w:keepNext/>
      <w:ind w:left="1701"/>
      <w:jc w:val="center"/>
      <w:outlineLvl w:val="0"/>
    </w:pPr>
    <w:rPr>
      <w:i/>
    </w:rPr>
  </w:style>
  <w:style w:type="character" w:customStyle="1" w:styleId="a6">
    <w:name w:val="Верхний колонтитул Знак"/>
    <w:basedOn w:val="a0"/>
    <w:link w:val="a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ConsPlusNormal0">
    <w:name w:val="ConsPlusNormal Знак"/>
    <w:link w:val="ConsPlusNormal"/>
    <w:locked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List Paragraph" w:semiHidden="0" w:uiPriority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1">
    <w:name w:val="Обычный1"/>
    <w:rPr>
      <w:rFonts w:eastAsia="Times New Roman"/>
    </w:rPr>
  </w:style>
  <w:style w:type="paragraph" w:customStyle="1" w:styleId="11">
    <w:name w:val="Заголовок 11"/>
    <w:basedOn w:val="1"/>
    <w:next w:val="1"/>
    <w:pPr>
      <w:keepNext/>
      <w:ind w:left="1701"/>
      <w:jc w:val="center"/>
      <w:outlineLvl w:val="0"/>
    </w:pPr>
    <w:rPr>
      <w:i/>
    </w:rPr>
  </w:style>
  <w:style w:type="character" w:customStyle="1" w:styleId="a6">
    <w:name w:val="Верхний колонтитул Знак"/>
    <w:basedOn w:val="a0"/>
    <w:link w:val="a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ConsPlusNormal0">
    <w:name w:val="ConsPlusNormal Знак"/>
    <w:link w:val="ConsPlusNormal"/>
    <w:locked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5F57806D4652F9C0C7433B6229D4F803BDB9FBB3F1812110106D1DF45C84FAAADFD5A4FACABCBE44A2545E56945EB3D72E37D2ED614400E50Q2H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1191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3</cp:revision>
  <cp:lastPrinted>2020-07-08T13:53:00Z</cp:lastPrinted>
  <dcterms:created xsi:type="dcterms:W3CDTF">2022-02-10T13:41:00Z</dcterms:created>
  <dcterms:modified xsi:type="dcterms:W3CDTF">2022-02-14T13:28:00Z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5F116A2603CF49CC9E92DCCE7EDA3B90</vt:lpwstr>
  </property>
</Properties>
</file>