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3" w:rsidRDefault="00B30933" w:rsidP="00B3093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51D900A" wp14:editId="2A2B8668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B30933" w:rsidRDefault="00B30933" w:rsidP="00B30933">
      <w:pPr>
        <w:pStyle w:val="1"/>
        <w:jc w:val="center"/>
        <w:rPr>
          <w:b/>
          <w:sz w:val="40"/>
        </w:rPr>
      </w:pPr>
    </w:p>
    <w:p w:rsidR="00B30933" w:rsidRDefault="00B30933" w:rsidP="00B3093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B30933" w:rsidRPr="00B30933" w:rsidRDefault="00B30933" w:rsidP="00B30933">
      <w:pPr>
        <w:pStyle w:val="1"/>
        <w:jc w:val="center"/>
        <w:rPr>
          <w:b/>
          <w:i/>
          <w:caps/>
          <w:sz w:val="16"/>
          <w:szCs w:val="16"/>
        </w:rPr>
      </w:pPr>
      <w:r w:rsidRPr="00B30933">
        <w:rPr>
          <w:i/>
          <w:sz w:val="16"/>
          <w:szCs w:val="16"/>
        </w:rPr>
        <w:t>ИНН 5039005761, КПП503901001, ОГРН 1165043053042</w:t>
      </w:r>
    </w:p>
    <w:p w:rsidR="00B30933" w:rsidRDefault="00B30933" w:rsidP="00B3093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B30933" w:rsidRPr="006F2D69" w:rsidRDefault="00B30933" w:rsidP="00B3093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B30933" w:rsidRDefault="00B30933" w:rsidP="00B30933">
      <w:pPr>
        <w:pStyle w:val="1"/>
        <w:jc w:val="center"/>
        <w:rPr>
          <w:i/>
          <w:sz w:val="10"/>
        </w:rPr>
      </w:pPr>
    </w:p>
    <w:p w:rsidR="00B30933" w:rsidRDefault="00B30933" w:rsidP="00B309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C54" w:rsidRDefault="005C0C54" w:rsidP="00B309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933" w:rsidRDefault="00B30933" w:rsidP="00B3093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30933" w:rsidRPr="0063127E" w:rsidRDefault="00B30933" w:rsidP="00B30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7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Pr="00F17601">
        <w:rPr>
          <w:rFonts w:ascii="Times New Roman" w:hAnsi="Times New Roman" w:cs="Times New Roman"/>
          <w:b/>
          <w:sz w:val="28"/>
          <w:szCs w:val="28"/>
        </w:rPr>
        <w:t>№</w:t>
      </w:r>
      <w:r w:rsidR="00001E96">
        <w:rPr>
          <w:rFonts w:ascii="Times New Roman" w:hAnsi="Times New Roman" w:cs="Times New Roman"/>
          <w:b/>
          <w:sz w:val="28"/>
          <w:szCs w:val="28"/>
        </w:rPr>
        <w:t>12</w:t>
      </w:r>
    </w:p>
    <w:p w:rsidR="00B30933" w:rsidRPr="0063127E" w:rsidRDefault="00B30933" w:rsidP="00B30933">
      <w:pPr>
        <w:jc w:val="center"/>
        <w:rPr>
          <w:b/>
        </w:rPr>
      </w:pPr>
      <w:r w:rsidRPr="0063127E"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 w:rsidRPr="0063127E">
        <w:rPr>
          <w:b/>
        </w:rPr>
        <w:t xml:space="preserve"> «О внесении изменений в муниципальную программу</w:t>
      </w:r>
    </w:p>
    <w:p w:rsidR="00B30933" w:rsidRPr="0063127E" w:rsidRDefault="00B30933" w:rsidP="00B30933">
      <w:pPr>
        <w:jc w:val="center"/>
        <w:rPr>
          <w:b/>
        </w:rPr>
      </w:pPr>
      <w:r w:rsidRPr="0063127E">
        <w:rPr>
          <w:b/>
        </w:rPr>
        <w:t>«</w:t>
      </w:r>
      <w:r w:rsidRPr="00B30933">
        <w:rPr>
          <w:b/>
        </w:rPr>
        <w:t>Архитектура и градостроительство</w:t>
      </w:r>
      <w:r w:rsidRPr="0063127E">
        <w:rPr>
          <w:b/>
        </w:rPr>
        <w:t>»</w:t>
      </w:r>
    </w:p>
    <w:p w:rsidR="00B30933" w:rsidRPr="0063127E" w:rsidRDefault="00B30933" w:rsidP="00B30933">
      <w:pPr>
        <w:jc w:val="center"/>
        <w:rPr>
          <w:b/>
          <w:sz w:val="26"/>
          <w:szCs w:val="26"/>
        </w:rPr>
      </w:pPr>
      <w:r w:rsidRPr="0063127E">
        <w:rPr>
          <w:b/>
        </w:rPr>
        <w:t>на 2020-2024 годы»</w:t>
      </w:r>
    </w:p>
    <w:p w:rsidR="005C0C54" w:rsidRPr="0063127E" w:rsidRDefault="005C0C54" w:rsidP="00B30933">
      <w:pPr>
        <w:jc w:val="center"/>
        <w:rPr>
          <w:b/>
          <w:sz w:val="26"/>
          <w:szCs w:val="26"/>
        </w:rPr>
      </w:pPr>
    </w:p>
    <w:p w:rsidR="00B30933" w:rsidRDefault="00B30933" w:rsidP="00B3093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01E96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» </w:t>
      </w:r>
      <w:r w:rsidR="00001E96">
        <w:rPr>
          <w:b/>
          <w:sz w:val="26"/>
          <w:szCs w:val="26"/>
        </w:rPr>
        <w:t>марта</w:t>
      </w:r>
      <w:r w:rsidRPr="0063127E">
        <w:rPr>
          <w:b/>
          <w:sz w:val="26"/>
          <w:szCs w:val="26"/>
        </w:rPr>
        <w:t xml:space="preserve"> 2021</w:t>
      </w:r>
      <w:r>
        <w:rPr>
          <w:b/>
          <w:sz w:val="26"/>
          <w:szCs w:val="26"/>
        </w:rPr>
        <w:t xml:space="preserve"> г.</w:t>
      </w:r>
    </w:p>
    <w:p w:rsidR="00B30933" w:rsidRDefault="005C0C54" w:rsidP="005C0C54">
      <w:pPr>
        <w:tabs>
          <w:tab w:val="left" w:pos="59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C0C54" w:rsidRDefault="005C0C54" w:rsidP="005C0C54">
      <w:pPr>
        <w:tabs>
          <w:tab w:val="left" w:pos="5910"/>
        </w:tabs>
        <w:rPr>
          <w:b/>
          <w:sz w:val="26"/>
          <w:szCs w:val="26"/>
        </w:rPr>
      </w:pPr>
    </w:p>
    <w:p w:rsidR="005C0C54" w:rsidRDefault="005C0C54" w:rsidP="005C0C54">
      <w:pPr>
        <w:tabs>
          <w:tab w:val="left" w:pos="5910"/>
        </w:tabs>
        <w:rPr>
          <w:b/>
          <w:sz w:val="26"/>
          <w:szCs w:val="26"/>
        </w:rPr>
      </w:pPr>
    </w:p>
    <w:p w:rsidR="00B30933" w:rsidRDefault="00B30933" w:rsidP="00B30933">
      <w:pPr>
        <w:jc w:val="both"/>
      </w:pPr>
      <w:r>
        <w:rPr>
          <w:b/>
        </w:rPr>
        <w:tab/>
      </w: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</w:t>
      </w:r>
      <w:r w:rsidRPr="006020F7">
        <w:t>О внесении изменений в муниципальную программу «</w:t>
      </w:r>
      <w:r w:rsidRPr="00B30933">
        <w:t>Архитектура и градостроительство</w:t>
      </w:r>
      <w:r w:rsidRPr="006020F7">
        <w:t>»</w:t>
      </w:r>
      <w:r>
        <w:t xml:space="preserve"> </w:t>
      </w:r>
      <w:r w:rsidRPr="00FA7F08">
        <w:t>на 2020-2024 годы»</w:t>
      </w:r>
      <w:r>
        <w:t xml:space="preserve"> на основании:</w:t>
      </w:r>
    </w:p>
    <w:p w:rsidR="00B30933" w:rsidRDefault="00B30933" w:rsidP="00B3093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B30933" w:rsidRDefault="00B30933" w:rsidP="00B3093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30933" w:rsidRDefault="00B30933" w:rsidP="00B3093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B30933" w:rsidRDefault="00B30933" w:rsidP="00B3093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B30933" w:rsidRDefault="00B30933" w:rsidP="00B30933">
      <w:pPr>
        <w:ind w:firstLine="708"/>
        <w:jc w:val="both"/>
      </w:pPr>
    </w:p>
    <w:p w:rsidR="00B30933" w:rsidRDefault="00B30933" w:rsidP="00B3093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F07738">
        <w:t>правомерность внесения</w:t>
      </w:r>
      <w:r w:rsidRPr="006020F7">
        <w:t xml:space="preserve"> изменений в утвержденную муниципальную программу,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>«</w:t>
      </w:r>
      <w:r w:rsidRPr="00B30933">
        <w:t>Архитектура и градостроительство</w:t>
      </w:r>
      <w:r w:rsidRPr="00DA2E93">
        <w:t xml:space="preserve">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B30933" w:rsidRDefault="00B30933" w:rsidP="00B3093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B30933" w:rsidRDefault="00B30933" w:rsidP="00B30933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</w:t>
      </w:r>
      <w:r>
        <w:t>»</w:t>
      </w:r>
      <w:r w:rsidRPr="00784BDD">
        <w:t>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</w:t>
      </w:r>
      <w:r>
        <w:t>ной комиссии города Пущино от 17</w:t>
      </w:r>
      <w:r w:rsidRPr="00784BDD">
        <w:t xml:space="preserve"> </w:t>
      </w:r>
      <w:r>
        <w:t>февраля  2020 года № 04</w:t>
      </w:r>
      <w:r w:rsidRPr="00784BDD">
        <w:t xml:space="preserve"> «Об утверждении Стандарта внешнего муниципального финансового контроля «</w:t>
      </w:r>
      <w:r>
        <w:t xml:space="preserve">Проведение финансово-экономической экспертизы». </w:t>
      </w:r>
    </w:p>
    <w:p w:rsidR="00B30933" w:rsidRDefault="00B30933" w:rsidP="00EC0108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C0108" w:rsidRDefault="00EC0108" w:rsidP="00EC0108">
      <w:pPr>
        <w:jc w:val="both"/>
      </w:pPr>
      <w:r>
        <w:tab/>
        <w:t xml:space="preserve">1) </w:t>
      </w:r>
      <w:r w:rsidR="00001E96">
        <w:t xml:space="preserve">  </w:t>
      </w:r>
      <w:r>
        <w:t>проект Постановления Администрации городского округа Пущино «О внесении изменений в муниципальную программу «</w:t>
      </w:r>
      <w:r w:rsidRPr="00EC0108">
        <w:t>Архитектура и градостроительство</w:t>
      </w:r>
      <w:r>
        <w:t>» на 2020-2024 годы»;</w:t>
      </w:r>
    </w:p>
    <w:p w:rsidR="007D0227" w:rsidRDefault="00EC0108" w:rsidP="00EC0108">
      <w:pPr>
        <w:jc w:val="both"/>
      </w:pPr>
      <w:r>
        <w:tab/>
        <w:t>2)</w:t>
      </w:r>
      <w:r w:rsidR="00001E96">
        <w:t xml:space="preserve">    </w:t>
      </w:r>
      <w:r>
        <w:t xml:space="preserve"> паспорт проекта Программы;</w:t>
      </w:r>
    </w:p>
    <w:p w:rsidR="00EC0108" w:rsidRDefault="00EC0108" w:rsidP="00EC0108">
      <w:pPr>
        <w:jc w:val="both"/>
      </w:pPr>
      <w:r>
        <w:tab/>
        <w:t>3) общая характеристика сферы реализации муниципальной программы «Архитектура и градостроительство» на 2020-2024 годы. Цели и задачи муниципальной программы «Архитектура и градостроительство» на 2020-2024 годы;</w:t>
      </w:r>
    </w:p>
    <w:p w:rsidR="00EC0108" w:rsidRDefault="00EC0108" w:rsidP="00EC0108">
      <w:pPr>
        <w:jc w:val="both"/>
      </w:pPr>
      <w:r>
        <w:tab/>
        <w:t>4) прогноз развития соответствующей сферы реализации муниципальной программы «Архитектура и градостроительство» на 2020-2024 годы;</w:t>
      </w:r>
    </w:p>
    <w:p w:rsidR="00EC0108" w:rsidRDefault="00EC0108" w:rsidP="00EC0108">
      <w:pPr>
        <w:jc w:val="both"/>
      </w:pPr>
      <w:r>
        <w:tab/>
        <w:t xml:space="preserve">5) </w:t>
      </w:r>
      <w:r w:rsidR="00DE59E5">
        <w:t xml:space="preserve">   </w:t>
      </w:r>
      <w:r>
        <w:t>п</w:t>
      </w:r>
      <w:r w:rsidRPr="00EC0108">
        <w:t>еречень подпрограмм и краткое их описание</w:t>
      </w:r>
      <w:r>
        <w:t>;</w:t>
      </w:r>
    </w:p>
    <w:p w:rsidR="00EC0108" w:rsidRDefault="00380CE9" w:rsidP="00EC0108">
      <w:pPr>
        <w:jc w:val="both"/>
      </w:pPr>
      <w:r>
        <w:tab/>
        <w:t>6) о</w:t>
      </w:r>
      <w:r w:rsidRPr="00380CE9">
        <w:t>бобщенная характеристика мероприятий муниципальной программы «Архитектура и градостроительство» на 2020-2024 годы</w:t>
      </w:r>
      <w:r>
        <w:t>;</w:t>
      </w:r>
    </w:p>
    <w:p w:rsidR="00380CE9" w:rsidRDefault="00380CE9" w:rsidP="00EC0108">
      <w:pPr>
        <w:jc w:val="both"/>
      </w:pPr>
      <w:r>
        <w:tab/>
        <w:t xml:space="preserve">7) </w:t>
      </w:r>
      <w:r w:rsidR="00DE59E5">
        <w:t xml:space="preserve"> </w:t>
      </w:r>
      <w:r>
        <w:t>п</w:t>
      </w:r>
      <w:r w:rsidRPr="00380CE9">
        <w:t>еречень приоритетных проектов, реализуемых в рамках муниципальной программы «Архитектура и градостроительство» на 2020-2024 годы</w:t>
      </w:r>
      <w:r>
        <w:t>;</w:t>
      </w:r>
    </w:p>
    <w:p w:rsidR="00380CE9" w:rsidRDefault="00380CE9" w:rsidP="00380CE9">
      <w:pPr>
        <w:jc w:val="both"/>
      </w:pPr>
      <w:r>
        <w:tab/>
        <w:t xml:space="preserve">8) </w:t>
      </w:r>
      <w:r w:rsidR="00DE59E5">
        <w:t xml:space="preserve">  </w:t>
      </w:r>
      <w:r>
        <w:t>планируемые результаты реализации муниципальной программы «Архитектура и градостроительство» на 2020-2024 годы;</w:t>
      </w:r>
    </w:p>
    <w:p w:rsidR="00380CE9" w:rsidRDefault="00380CE9" w:rsidP="00380CE9">
      <w:pPr>
        <w:jc w:val="both"/>
      </w:pPr>
      <w:r>
        <w:tab/>
        <w:t>9)</w:t>
      </w:r>
      <w:r w:rsidR="00DE59E5">
        <w:t xml:space="preserve"> </w:t>
      </w:r>
      <w:r>
        <w:t>методика расчета значений планируемых результатов реализации муниципальной программы «Архитектура и градостроительство» на 2020-2024 годы;</w:t>
      </w:r>
    </w:p>
    <w:p w:rsidR="00380CE9" w:rsidRDefault="00380CE9" w:rsidP="00380CE9">
      <w:pPr>
        <w:jc w:val="both"/>
      </w:pPr>
      <w:r>
        <w:tab/>
        <w:t>10) 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380CE9" w:rsidRDefault="00380CE9" w:rsidP="00380CE9">
      <w:pPr>
        <w:jc w:val="both"/>
      </w:pPr>
      <w:r>
        <w:tab/>
        <w:t>11) с</w:t>
      </w:r>
      <w:r w:rsidRPr="00380CE9">
        <w:t>остав, форма и сроки представления отчетности о ходе реализации мероприятий муниципальной программы (подпрограммы)</w:t>
      </w:r>
      <w:r>
        <w:t>;</w:t>
      </w:r>
    </w:p>
    <w:p w:rsidR="00380CE9" w:rsidRDefault="00380CE9" w:rsidP="00380CE9">
      <w:pPr>
        <w:jc w:val="both"/>
      </w:pPr>
      <w:r>
        <w:tab/>
        <w:t>12)</w:t>
      </w:r>
      <w:r w:rsidRPr="00380CE9">
        <w:t xml:space="preserve"> </w:t>
      </w:r>
      <w:r w:rsidR="00DE59E5">
        <w:t xml:space="preserve">  </w:t>
      </w:r>
      <w:r w:rsidRPr="00380CE9">
        <w:t>Подпрограмма II «Реализация политики пространственного развития»</w:t>
      </w:r>
      <w:r>
        <w:t>;</w:t>
      </w:r>
    </w:p>
    <w:p w:rsidR="00380CE9" w:rsidRDefault="00380CE9" w:rsidP="00380CE9">
      <w:pPr>
        <w:jc w:val="both"/>
      </w:pPr>
      <w:r>
        <w:tab/>
        <w:t xml:space="preserve">13) </w:t>
      </w:r>
      <w:r w:rsidR="00DE59E5">
        <w:t xml:space="preserve">  П</w:t>
      </w:r>
      <w:r>
        <w:t>ояснительная записка.</w:t>
      </w:r>
    </w:p>
    <w:p w:rsidR="00380CE9" w:rsidRDefault="00380CE9" w:rsidP="00380CE9">
      <w:pPr>
        <w:jc w:val="both"/>
      </w:pPr>
    </w:p>
    <w:p w:rsidR="007C0A9C" w:rsidRDefault="007C0A9C" w:rsidP="007C0A9C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7C0A9C" w:rsidRDefault="007C0A9C" w:rsidP="007C0A9C">
      <w:pPr>
        <w:tabs>
          <w:tab w:val="left" w:pos="0"/>
        </w:tabs>
        <w:jc w:val="both"/>
        <w:rPr>
          <w:b/>
        </w:rPr>
      </w:pPr>
    </w:p>
    <w:p w:rsidR="007C0A9C" w:rsidRDefault="007C0A9C" w:rsidP="007C0A9C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C0A9C" w:rsidRDefault="007C0A9C" w:rsidP="007C0A9C">
      <w:pPr>
        <w:jc w:val="both"/>
      </w:pPr>
      <w:r>
        <w:tab/>
        <w:t xml:space="preserve">4.2. Объем приведен в соответствие с Решением Совета депутатов городского округа Пущино </w:t>
      </w:r>
      <w:r w:rsidR="00DE59E5">
        <w:t xml:space="preserve">№240/44 от 24.02.2022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</w:t>
      </w:r>
      <w:r>
        <w:t>Изменение объемов финансирования программы приведены в Таблице №1.</w:t>
      </w:r>
    </w:p>
    <w:p w:rsidR="005C0C54" w:rsidRDefault="005C0C54" w:rsidP="007C0A9C">
      <w:pPr>
        <w:jc w:val="right"/>
      </w:pPr>
    </w:p>
    <w:p w:rsidR="005C0C54" w:rsidRDefault="005C0C54" w:rsidP="007C0A9C">
      <w:pPr>
        <w:jc w:val="right"/>
      </w:pPr>
    </w:p>
    <w:p w:rsidR="007C0A9C" w:rsidRDefault="007C0A9C" w:rsidP="007C0A9C">
      <w:pPr>
        <w:jc w:val="right"/>
      </w:pPr>
      <w:r>
        <w:lastRenderedPageBreak/>
        <w:t>Таблица №1</w:t>
      </w:r>
    </w:p>
    <w:p w:rsidR="007C0A9C" w:rsidRDefault="007C0A9C" w:rsidP="007C0A9C">
      <w:pPr>
        <w:jc w:val="both"/>
      </w:pPr>
    </w:p>
    <w:p w:rsidR="00380CE9" w:rsidRDefault="007C0A9C" w:rsidP="005C0C54">
      <w:pPr>
        <w:jc w:val="center"/>
        <w:rPr>
          <w:b/>
        </w:rPr>
      </w:pPr>
      <w:r w:rsidRPr="007C0A9C">
        <w:rPr>
          <w:b/>
        </w:rPr>
        <w:t>Объемы финансирования муниципальной программы «</w:t>
      </w:r>
      <w:r w:rsidR="005C0C54" w:rsidRPr="005C0C54">
        <w:rPr>
          <w:b/>
        </w:rPr>
        <w:t>Архитектура и градостроительство</w:t>
      </w:r>
      <w:r w:rsidRPr="007C0A9C">
        <w:rPr>
          <w:b/>
        </w:rPr>
        <w:t>» на 2020-2024 годы</w:t>
      </w:r>
    </w:p>
    <w:p w:rsidR="005C0C54" w:rsidRDefault="005C0C54" w:rsidP="005C0C5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17601">
        <w:instrText xml:space="preserve">Excel.Sheet.12 "D:\\Desktop\\РК\\Документы\\Заключения\\Экспертиза муниципальных программ\\2021\\на изменения 2020\\МП Архитектура и градостроительство\\таблица арх.xlsx" Лист1!R4C6:R15C12 </w:instrText>
      </w:r>
      <w:r>
        <w:instrText xml:space="preserve">\a \f 4 \h </w:instrText>
      </w:r>
      <w:r w:rsidR="00CF24D7">
        <w:instrText xml:space="preserve"> \* MERGEFORMAT </w:instrText>
      </w:r>
      <w: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038"/>
        <w:gridCol w:w="996"/>
        <w:gridCol w:w="958"/>
        <w:gridCol w:w="958"/>
        <w:gridCol w:w="958"/>
        <w:gridCol w:w="958"/>
        <w:gridCol w:w="854"/>
      </w:tblGrid>
      <w:tr w:rsidR="005C0C54" w:rsidRPr="005C0C54" w:rsidTr="00CF24D7">
        <w:trPr>
          <w:trHeight w:val="30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C0C54" w:rsidRPr="005C0C54" w:rsidTr="00CF24D7">
        <w:trPr>
          <w:trHeight w:val="405"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4" w:rsidRPr="005C0C54" w:rsidRDefault="005C0C54" w:rsidP="005C0C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F24D7" w:rsidRPr="005C0C54" w:rsidTr="00CF24D7">
        <w:trPr>
          <w:trHeight w:val="8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D7" w:rsidRPr="005C0C54" w:rsidRDefault="00CF24D7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МП "Архитектура и градостроительство" на 2020-2024 годы</w:t>
            </w:r>
            <w:proofErr w:type="gramStart"/>
            <w:r w:rsidRPr="005C0C54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C0C54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D7" w:rsidRPr="000E3AD3" w:rsidRDefault="00CF24D7" w:rsidP="00CF24D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3AD3">
              <w:rPr>
                <w:rFonts w:eastAsiaTheme="minorHAnsi"/>
                <w:b/>
                <w:sz w:val="22"/>
                <w:szCs w:val="22"/>
                <w:lang w:eastAsia="en-US"/>
              </w:rPr>
              <w:t>1191,00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D7" w:rsidRPr="000E3AD3" w:rsidRDefault="00CF24D7" w:rsidP="00CF24D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3AD3">
              <w:rPr>
                <w:rFonts w:eastAsiaTheme="minorHAnsi"/>
                <w:b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D7" w:rsidRPr="000E3AD3" w:rsidRDefault="00CF24D7" w:rsidP="00CF24D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3AD3">
              <w:rPr>
                <w:rFonts w:eastAsiaTheme="minorHAnsi"/>
                <w:b/>
                <w:sz w:val="22"/>
                <w:szCs w:val="22"/>
                <w:lang w:eastAsia="en-US"/>
              </w:rPr>
              <w:t>239,00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D7" w:rsidRPr="000E3AD3" w:rsidRDefault="00CF24D7" w:rsidP="00CF24D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3AD3">
              <w:rPr>
                <w:rFonts w:eastAsiaTheme="minorHAnsi"/>
                <w:b/>
                <w:sz w:val="22"/>
                <w:szCs w:val="22"/>
                <w:lang w:eastAsia="en-US"/>
              </w:rPr>
              <w:t>239,00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D7" w:rsidRPr="000E3AD3" w:rsidRDefault="00CF24D7" w:rsidP="00CF24D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3AD3">
              <w:rPr>
                <w:rFonts w:eastAsiaTheme="minorHAnsi"/>
                <w:b/>
                <w:sz w:val="22"/>
                <w:szCs w:val="22"/>
                <w:lang w:eastAsia="en-US"/>
              </w:rPr>
              <w:t>239,00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D7" w:rsidRPr="000E3AD3" w:rsidRDefault="00CF24D7" w:rsidP="00CF24D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E3AD3">
              <w:rPr>
                <w:rFonts w:eastAsiaTheme="minorHAns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CF24D7" w:rsidRPr="005C0C54" w:rsidTr="00CF24D7">
        <w:trPr>
          <w:trHeight w:val="48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F24D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F24D7" w:rsidRPr="005C0C54" w:rsidTr="00CF24D7">
        <w:trPr>
          <w:trHeight w:val="48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F24D7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1191,00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239,00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239,00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239,00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F24D7" w:rsidRPr="005C0C54" w:rsidTr="00CF24D7">
        <w:trPr>
          <w:trHeight w:val="54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F24D7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CF24D7" w:rsidRPr="005C0C54" w:rsidTr="00CF24D7">
        <w:trPr>
          <w:trHeight w:val="42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F24D7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D7" w:rsidRPr="00CF24D7" w:rsidRDefault="00CF24D7" w:rsidP="009B4EA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4D7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5C0C54" w:rsidRPr="005C0C54" w:rsidTr="00CF24D7">
        <w:trPr>
          <w:trHeight w:val="91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ПРОЕКТ МП "Архитектура и градостроительство" на 2020-2024 годы, Всего, в том числе по годам: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0E3AD3" w:rsidRDefault="00CF24D7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0E3AD3">
              <w:rPr>
                <w:b/>
                <w:color w:val="000000"/>
                <w:sz w:val="20"/>
                <w:szCs w:val="20"/>
              </w:rPr>
              <w:t>1454,00</w:t>
            </w:r>
            <w:bookmarkEnd w:id="0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CF24D7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CF24D7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CF24D7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</w:tr>
      <w:tr w:rsidR="005C0C54" w:rsidRPr="005C0C54" w:rsidTr="00CF24D7">
        <w:trPr>
          <w:trHeight w:val="390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CF24D7">
        <w:trPr>
          <w:trHeight w:val="46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CF24D7" w:rsidP="005C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CF24D7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2</w:t>
            </w:r>
            <w:r w:rsidR="00CF24D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CF24D7" w:rsidP="005C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CF24D7" w:rsidP="005C0C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</w:tr>
      <w:tr w:rsidR="005C0C54" w:rsidRPr="005C0C54" w:rsidTr="00CF24D7">
        <w:trPr>
          <w:trHeight w:val="52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CF24D7">
        <w:trPr>
          <w:trHeight w:val="375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C0C54" w:rsidRDefault="005C0C54" w:rsidP="005C0C54">
      <w:pPr>
        <w:jc w:val="center"/>
        <w:rPr>
          <w:b/>
        </w:rPr>
      </w:pPr>
      <w:r>
        <w:rPr>
          <w:b/>
        </w:rPr>
        <w:fldChar w:fldCharType="end"/>
      </w:r>
    </w:p>
    <w:p w:rsidR="00DC41B5" w:rsidRPr="00DC41B5" w:rsidRDefault="00DC41B5" w:rsidP="00DC41B5">
      <w:pPr>
        <w:jc w:val="both"/>
      </w:pPr>
      <w:r>
        <w:tab/>
      </w:r>
      <w:r w:rsidRPr="00DC41B5">
        <w:t xml:space="preserve">4.2.1. Общий объем финансирования муниципальной программы </w:t>
      </w:r>
      <w:r w:rsidR="00CF24D7">
        <w:t xml:space="preserve">увеличился </w:t>
      </w:r>
      <w:r>
        <w:t xml:space="preserve"> на 2</w:t>
      </w:r>
      <w:r w:rsidR="00CF24D7">
        <w:t>63</w:t>
      </w:r>
      <w:r>
        <w:t xml:space="preserve"> тыс. рублей</w:t>
      </w:r>
      <w:r w:rsidR="00437B41">
        <w:t xml:space="preserve"> из средств бюджета Московской области</w:t>
      </w:r>
      <w:r w:rsidRPr="00DC41B5">
        <w:t xml:space="preserve"> </w:t>
      </w:r>
      <w:r w:rsidR="00CF24D7">
        <w:t xml:space="preserve">или на 22 </w:t>
      </w:r>
      <w:r w:rsidRPr="00DC41B5">
        <w:t xml:space="preserve">% и составил </w:t>
      </w:r>
      <w:r>
        <w:t>1</w:t>
      </w:r>
      <w:r w:rsidR="00CF24D7">
        <w:t xml:space="preserve">454 </w:t>
      </w:r>
      <w:r w:rsidRPr="00DC41B5">
        <w:t>тыс. рублей в связи со следующими изменениями проекта Программы:</w:t>
      </w:r>
    </w:p>
    <w:p w:rsidR="00254456" w:rsidRPr="00883D28" w:rsidRDefault="00437B41" w:rsidP="00254456">
      <w:pPr>
        <w:spacing w:line="276" w:lineRule="auto"/>
        <w:jc w:val="both"/>
        <w:rPr>
          <w:lang w:bidi="ru-RU"/>
        </w:rPr>
      </w:pPr>
      <w:r>
        <w:tab/>
        <w:t xml:space="preserve">- </w:t>
      </w:r>
      <w:r w:rsidR="00254456">
        <w:t xml:space="preserve">увеличено финансирование </w:t>
      </w:r>
      <w:r w:rsidR="00254456">
        <w:rPr>
          <w:lang w:bidi="ru-RU"/>
        </w:rPr>
        <w:t>Подпрограммы</w:t>
      </w:r>
      <w:r w:rsidR="00254456" w:rsidRPr="00883D28">
        <w:rPr>
          <w:lang w:bidi="ru-RU"/>
        </w:rPr>
        <w:t xml:space="preserve"> </w:t>
      </w:r>
      <w:r w:rsidR="00254456" w:rsidRPr="00883D28">
        <w:rPr>
          <w:lang w:val="en-US" w:bidi="ru-RU"/>
        </w:rPr>
        <w:t>II</w:t>
      </w:r>
      <w:r w:rsidR="00254456" w:rsidRPr="00883D28">
        <w:rPr>
          <w:lang w:bidi="ru-RU"/>
        </w:rPr>
        <w:t xml:space="preserve"> «Реализация политики пространственного развития», </w:t>
      </w:r>
      <w:r w:rsidR="00254456" w:rsidRPr="00883D28">
        <w:rPr>
          <w:bCs/>
        </w:rPr>
        <w:t>Основное мероприятие</w:t>
      </w:r>
      <w:r w:rsidR="00254456" w:rsidRPr="00883D28">
        <w:rPr>
          <w:i/>
        </w:rPr>
        <w:t xml:space="preserve"> </w:t>
      </w:r>
      <w:r w:rsidR="00254456" w:rsidRPr="00883D28">
        <w:t>03</w:t>
      </w:r>
      <w:r w:rsidR="00254456" w:rsidRPr="00883D28">
        <w:rPr>
          <w:i/>
        </w:rPr>
        <w:t xml:space="preserve">. </w:t>
      </w:r>
      <w:r w:rsidR="00254456">
        <w:rPr>
          <w:i/>
        </w:rPr>
        <w:t>«</w:t>
      </w:r>
      <w:r w:rsidR="00254456" w:rsidRPr="00883D28"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</w:r>
      <w:r w:rsidR="00254456">
        <w:t>»</w:t>
      </w:r>
      <w:r w:rsidR="00254456" w:rsidRPr="00883D28">
        <w:t xml:space="preserve">, </w:t>
      </w:r>
      <w:r w:rsidR="00254456" w:rsidRPr="00883D28">
        <w:rPr>
          <w:rFonts w:eastAsiaTheme="minorEastAsia"/>
        </w:rPr>
        <w:t xml:space="preserve">Мероприятие 3.1. </w:t>
      </w:r>
      <w:proofErr w:type="gramStart"/>
      <w:r w:rsidR="00254456">
        <w:rPr>
          <w:rFonts w:eastAsiaTheme="minorEastAsia"/>
        </w:rPr>
        <w:t>«</w:t>
      </w:r>
      <w:r w:rsidR="00254456" w:rsidRPr="00883D28">
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</w:r>
      <w:r w:rsidR="00254456">
        <w:t>»</w:t>
      </w:r>
      <w:r w:rsidR="00254456">
        <w:t xml:space="preserve"> на 8 тыс. рублей в 2022 и 2023 годах</w:t>
      </w:r>
      <w:proofErr w:type="gramEnd"/>
      <w:r w:rsidR="00254456">
        <w:t xml:space="preserve"> и на 247 тыс. рублей в 2024 году.</w:t>
      </w:r>
    </w:p>
    <w:p w:rsidR="00F87245" w:rsidRDefault="00F87245" w:rsidP="00F87245">
      <w:pPr>
        <w:jc w:val="both"/>
      </w:pPr>
      <w:r>
        <w:rPr>
          <w:b/>
        </w:rPr>
        <w:tab/>
      </w:r>
      <w:r w:rsidRPr="00F87245">
        <w:rPr>
          <w:b/>
        </w:rPr>
        <w:t>5. Выводы:</w:t>
      </w:r>
      <w:r w:rsidRPr="00F87245">
        <w:t xml:space="preserve"> изменения в муниципальную программу «Архитектура и градостроительство» на 2020-2024 годы вносятся в соответствии со ст.179 Бюджетного кодекса РФ.  Объем финансирования </w:t>
      </w:r>
      <w:r>
        <w:t xml:space="preserve">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254456">
        <w:t xml:space="preserve">№240/44 от 24.02.2022 «О внесении изменений в решение Совета </w:t>
      </w:r>
      <w:r w:rsidR="00254456">
        <w:lastRenderedPageBreak/>
        <w:t>депутатов городского округа Пущино от 09.12.2021 №223/44 «О бюджете городского округа Пущино на 2022 год и на планов</w:t>
      </w:r>
      <w:r w:rsidR="00254456">
        <w:t>ый период 2023 и 2024 годов»</w:t>
      </w:r>
      <w:r w:rsidRPr="00F87245">
        <w:t>.</w:t>
      </w:r>
    </w:p>
    <w:p w:rsidR="00F87245" w:rsidRPr="00F87245" w:rsidRDefault="00F87245" w:rsidP="00F87245">
      <w:pPr>
        <w:jc w:val="both"/>
      </w:pPr>
      <w:r w:rsidRPr="00F87245">
        <w:tab/>
      </w:r>
      <w:r>
        <w:t>По итогам финансово-экономической экспертизы проекта Программы замечания отсутствуют.</w:t>
      </w: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792372" w:rsidRDefault="00F87245" w:rsidP="00F87245">
      <w:pPr>
        <w:jc w:val="both"/>
        <w:rPr>
          <w:b/>
        </w:rPr>
      </w:pPr>
      <w:r w:rsidRPr="00792372">
        <w:rPr>
          <w:b/>
        </w:rPr>
        <w:t xml:space="preserve">Председатель Ревизионной комиссии                                                          Е.Е. </w:t>
      </w:r>
      <w:proofErr w:type="spellStart"/>
      <w:r w:rsidRPr="00792372">
        <w:rPr>
          <w:b/>
        </w:rPr>
        <w:t>Прасолова</w:t>
      </w:r>
      <w:proofErr w:type="spellEnd"/>
    </w:p>
    <w:p w:rsidR="00F87245" w:rsidRPr="00792372" w:rsidRDefault="00F87245" w:rsidP="00437B41">
      <w:pPr>
        <w:jc w:val="both"/>
        <w:rPr>
          <w:b/>
        </w:rPr>
      </w:pPr>
    </w:p>
    <w:sectPr w:rsidR="00F87245" w:rsidRPr="007923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04" w:rsidRDefault="00767204" w:rsidP="005C0C54">
      <w:r>
        <w:separator/>
      </w:r>
    </w:p>
  </w:endnote>
  <w:endnote w:type="continuationSeparator" w:id="0">
    <w:p w:rsidR="00767204" w:rsidRDefault="00767204" w:rsidP="005C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928018"/>
      <w:docPartObj>
        <w:docPartGallery w:val="Page Numbers (Bottom of Page)"/>
        <w:docPartUnique/>
      </w:docPartObj>
    </w:sdtPr>
    <w:sdtEndPr/>
    <w:sdtContent>
      <w:p w:rsidR="005C0C54" w:rsidRDefault="005C0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D3">
          <w:rPr>
            <w:noProof/>
          </w:rPr>
          <w:t>3</w:t>
        </w:r>
        <w:r>
          <w:fldChar w:fldCharType="end"/>
        </w:r>
      </w:p>
    </w:sdtContent>
  </w:sdt>
  <w:p w:rsidR="005C0C54" w:rsidRDefault="005C0C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04" w:rsidRDefault="00767204" w:rsidP="005C0C54">
      <w:r>
        <w:separator/>
      </w:r>
    </w:p>
  </w:footnote>
  <w:footnote w:type="continuationSeparator" w:id="0">
    <w:p w:rsidR="00767204" w:rsidRDefault="00767204" w:rsidP="005C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68"/>
    <w:rsid w:val="00001E96"/>
    <w:rsid w:val="000E3AD3"/>
    <w:rsid w:val="00254456"/>
    <w:rsid w:val="00304041"/>
    <w:rsid w:val="00380CE9"/>
    <w:rsid w:val="00437B41"/>
    <w:rsid w:val="004908C4"/>
    <w:rsid w:val="005C0C54"/>
    <w:rsid w:val="00643D93"/>
    <w:rsid w:val="006D1801"/>
    <w:rsid w:val="00767204"/>
    <w:rsid w:val="00792372"/>
    <w:rsid w:val="007C0A9C"/>
    <w:rsid w:val="007D7BC9"/>
    <w:rsid w:val="00B30933"/>
    <w:rsid w:val="00CF24D7"/>
    <w:rsid w:val="00DC41B5"/>
    <w:rsid w:val="00DE59E5"/>
    <w:rsid w:val="00EC0108"/>
    <w:rsid w:val="00EE3E95"/>
    <w:rsid w:val="00F17601"/>
    <w:rsid w:val="00F24D68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09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3093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7C0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09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3093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7C0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2022-03-25T14:19:00Z</dcterms:created>
  <dcterms:modified xsi:type="dcterms:W3CDTF">2022-03-25T14:20:00Z</dcterms:modified>
</cp:coreProperties>
</file>